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E2039" w14:textId="33AEAA3B" w:rsidR="000D14ED" w:rsidRDefault="000D14ED" w:rsidP="0014241A">
      <w:pPr>
        <w:shd w:val="clear" w:color="auto" w:fill="92D050"/>
        <w:spacing w:afterLines="120" w:after="288" w:line="312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ANEXO II DO EDITAL</w:t>
      </w:r>
    </w:p>
    <w:p w14:paraId="7946FEEC" w14:textId="39724571" w:rsidR="000D14ED" w:rsidRDefault="000D14ED" w:rsidP="000D14ED">
      <w:pPr>
        <w:spacing w:afterLines="120" w:after="288" w:line="312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MODELO DE TERMO DE CONTRATO</w:t>
      </w:r>
      <w:r>
        <w:br/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Lei nº 14.133, de 1º de abril de 2021</w:t>
      </w:r>
      <w:r>
        <w:br/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SERVIÇOS CONTÍNUOS COM REGIME DE DEDICAÇÃO EXCLUSIVA DE MÃO DE OBRA – LICITAÇÃO</w:t>
      </w:r>
    </w:p>
    <w:p w14:paraId="3EBB8021" w14:textId="6B1DA76A" w:rsidR="00BE137E" w:rsidRPr="004827F2" w:rsidRDefault="007A455D" w:rsidP="00170C67">
      <w:pPr>
        <w:spacing w:before="360" w:afterLines="120" w:after="288" w:line="312" w:lineRule="auto"/>
        <w:jc w:val="center"/>
        <w:rPr>
          <w:rFonts w:ascii="Arial" w:eastAsia="Times New Roman" w:hAnsi="Arial" w:cs="Arial"/>
          <w:b/>
          <w:i/>
          <w:color w:val="FF0000"/>
          <w:sz w:val="20"/>
          <w:szCs w:val="20"/>
        </w:rPr>
      </w:pPr>
      <w:r w:rsidRPr="004827F2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9776" behindDoc="0" locked="0" layoutInCell="1" allowOverlap="1" wp14:anchorId="491EB5D4" wp14:editId="5FC27776">
            <wp:simplePos x="0" y="0"/>
            <wp:positionH relativeFrom="margin">
              <wp:posOffset>2818130</wp:posOffset>
            </wp:positionH>
            <wp:positionV relativeFrom="paragraph">
              <wp:posOffset>64135</wp:posOffset>
            </wp:positionV>
            <wp:extent cx="737870" cy="805815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14ED" w:rsidRPr="000D14ED">
        <w:rPr>
          <w:rFonts w:ascii="Arial" w:hAnsi="Arial" w:cs="Arial"/>
          <w:b/>
          <w:bCs/>
          <w:sz w:val="20"/>
          <w:szCs w:val="20"/>
        </w:rPr>
        <w:t xml:space="preserve"> </w:t>
      </w:r>
      <w:r w:rsidR="000D14ED" w:rsidRPr="00034AE9">
        <w:rPr>
          <w:rFonts w:ascii="Arial" w:hAnsi="Arial" w:cs="Arial"/>
          <w:b/>
          <w:bCs/>
          <w:sz w:val="20"/>
          <w:szCs w:val="20"/>
        </w:rPr>
        <w:t>Instituto Federal de Educação, Ciência e Tecnologia do Estado do Rio Grande do Norte</w:t>
      </w:r>
    </w:p>
    <w:p w14:paraId="4334F8EC" w14:textId="7C1E7577" w:rsidR="00BE137E" w:rsidRPr="004827F2" w:rsidRDefault="00BE137E" w:rsidP="00D01ED2">
      <w:pPr>
        <w:spacing w:before="120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4827F2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0D14ED">
        <w:rPr>
          <w:rFonts w:ascii="Arial" w:hAnsi="Arial" w:cs="Arial"/>
          <w:color w:val="000000"/>
          <w:sz w:val="20"/>
          <w:szCs w:val="20"/>
        </w:rPr>
        <w:t>°</w:t>
      </w:r>
      <w:r w:rsidR="00170C67" w:rsidRPr="000D14ED">
        <w:rPr>
          <w:rFonts w:ascii="Arial" w:hAnsi="Arial" w:cs="Arial"/>
          <w:color w:val="000000"/>
          <w:sz w:val="20"/>
          <w:szCs w:val="20"/>
        </w:rPr>
        <w:t xml:space="preserve"> </w:t>
      </w:r>
      <w:r w:rsidR="000D14ED" w:rsidRPr="000D14ED">
        <w:rPr>
          <w:rFonts w:ascii="Arial" w:hAnsi="Arial" w:cs="Arial"/>
          <w:color w:val="000000"/>
          <w:sz w:val="20"/>
          <w:szCs w:val="20"/>
        </w:rPr>
        <w:t>23139.000630.2026-61</w:t>
      </w:r>
      <w:r w:rsidRPr="000D14ED">
        <w:rPr>
          <w:rFonts w:ascii="Arial" w:hAnsi="Arial" w:cs="Arial"/>
          <w:color w:val="000000"/>
          <w:sz w:val="20"/>
          <w:szCs w:val="20"/>
        </w:rPr>
        <w:t>)</w:t>
      </w:r>
    </w:p>
    <w:p w14:paraId="08652D9C" w14:textId="538E08D5" w:rsidR="00DC41DD" w:rsidRPr="004827F2" w:rsidRDefault="00DC41DD" w:rsidP="00D01ED2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 xml:space="preserve">CONTRATO ADMINISTRATIVO Nº </w:t>
      </w:r>
      <w:proofErr w:type="spellStart"/>
      <w:r w:rsidR="00170C67" w:rsidRPr="00170C67">
        <w:rPr>
          <w:bCs w:val="0"/>
          <w:i/>
          <w:iCs/>
          <w:color w:val="FF0000"/>
        </w:rPr>
        <w:t>xx</w:t>
      </w:r>
      <w:proofErr w:type="spellEnd"/>
      <w:r w:rsidR="00170C67">
        <w:rPr>
          <w:bCs w:val="0"/>
        </w:rPr>
        <w:t>/</w:t>
      </w:r>
      <w:proofErr w:type="spellStart"/>
      <w:r w:rsidR="00170C67" w:rsidRPr="00170C67">
        <w:rPr>
          <w:bCs w:val="0"/>
          <w:i/>
          <w:iCs/>
          <w:color w:val="FF0000"/>
        </w:rPr>
        <w:t>xxxx</w:t>
      </w:r>
      <w:proofErr w:type="spellEnd"/>
      <w:r w:rsidRPr="004827F2">
        <w:rPr>
          <w:bCs w:val="0"/>
        </w:rPr>
        <w:t>, QUE FAZEM ENTRE SI</w:t>
      </w:r>
      <w:r w:rsidR="009736CF">
        <w:rPr>
          <w:bCs w:val="0"/>
        </w:rPr>
        <w:t xml:space="preserve"> </w:t>
      </w:r>
      <w:r w:rsidR="009736CF" w:rsidRPr="00131BDE">
        <w:rPr>
          <w:b/>
          <w:color w:val="000000" w:themeColor="text1"/>
        </w:rPr>
        <w:t>O INSTITUTO FEDERAL DE EDUCAÇÃO, CIÊNCIA E TECNOLOGIA DO RIO GRANDE DO NORTE, POR INTERMÉDIO DO CAMPUS CAICÓ</w:t>
      </w:r>
      <w:r w:rsidRPr="00131BDE">
        <w:rPr>
          <w:bCs w:val="0"/>
          <w:color w:val="000000" w:themeColor="text1"/>
        </w:rPr>
        <w:t xml:space="preserve"> </w:t>
      </w:r>
      <w:r w:rsidRPr="004827F2">
        <w:rPr>
          <w:bCs w:val="0"/>
        </w:rPr>
        <w:t xml:space="preserve">E .............................................................  </w:t>
      </w:r>
    </w:p>
    <w:p w14:paraId="2C937491" w14:textId="420F15BB" w:rsidR="00DC41DD" w:rsidRPr="00131BDE" w:rsidRDefault="005A5327" w:rsidP="003E5A9A">
      <w:pPr>
        <w:pStyle w:val="Ttulo3"/>
        <w:spacing w:before="0"/>
        <w:jc w:val="both"/>
        <w:rPr>
          <w:rFonts w:ascii="Arial" w:eastAsia="Arial" w:hAnsi="Arial" w:cs="Arial"/>
          <w:sz w:val="20"/>
          <w:szCs w:val="20"/>
        </w:rPr>
      </w:pPr>
      <w:r w:rsidRPr="00131BDE">
        <w:rPr>
          <w:rFonts w:ascii="Arial" w:hAnsi="Arial"/>
          <w:color w:val="auto"/>
          <w:sz w:val="20"/>
        </w:rPr>
        <w:t>O</w:t>
      </w:r>
      <w:r w:rsidRPr="00131BDE">
        <w:rPr>
          <w:rFonts w:ascii="Arial" w:hAnsi="Arial"/>
          <w:sz w:val="20"/>
        </w:rPr>
        <w:t xml:space="preserve"> </w:t>
      </w:r>
      <w:r w:rsidRPr="00131BDE">
        <w:rPr>
          <w:rFonts w:ascii="Arial" w:hAnsi="Arial" w:cs="Arial"/>
          <w:color w:val="0070C0"/>
          <w:sz w:val="20"/>
          <w:szCs w:val="20"/>
        </w:rPr>
        <w:t>Instituto Federal de Educação, Ciência e Tecnologia do Rio Grande do Norte</w:t>
      </w:r>
      <w:r w:rsidRPr="00131BDE">
        <w:rPr>
          <w:rFonts w:ascii="Arial" w:eastAsia="Arial" w:hAnsi="Arial" w:cs="Arial"/>
          <w:iCs/>
          <w:color w:val="auto"/>
          <w:sz w:val="20"/>
          <w:szCs w:val="20"/>
        </w:rPr>
        <w:t>,</w:t>
      </w:r>
      <w:r w:rsidRPr="00131BDE">
        <w:rPr>
          <w:rFonts w:ascii="Arial" w:hAnsi="Arial"/>
          <w:color w:val="auto"/>
          <w:sz w:val="20"/>
        </w:rPr>
        <w:t xml:space="preserve"> por intermédio do</w:t>
      </w:r>
      <w:r w:rsidRPr="00131BDE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131BDE">
        <w:rPr>
          <w:rFonts w:ascii="Arial" w:hAnsi="Arial" w:cs="Arial"/>
          <w:color w:val="0070C0"/>
          <w:sz w:val="20"/>
          <w:szCs w:val="20"/>
        </w:rPr>
        <w:t>Campus Caicó</w:t>
      </w:r>
      <w:r w:rsidR="00DC41DD" w:rsidRPr="00131BDE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131BDE">
        <w:rPr>
          <w:rFonts w:ascii="Arial" w:eastAsia="Arial" w:hAnsi="Arial" w:cs="Arial"/>
          <w:color w:val="auto"/>
          <w:sz w:val="20"/>
          <w:szCs w:val="20"/>
        </w:rPr>
        <w:t>com sede na</w:t>
      </w:r>
      <w:r w:rsidR="00CD03AE" w:rsidRPr="00131BDE">
        <w:rPr>
          <w:rFonts w:ascii="Arial" w:eastAsia="Arial" w:hAnsi="Arial" w:cs="Arial"/>
          <w:color w:val="auto"/>
          <w:sz w:val="20"/>
          <w:szCs w:val="20"/>
        </w:rPr>
        <w:t xml:space="preserve"> </w:t>
      </w:r>
      <w:r w:rsidR="00CD03AE" w:rsidRPr="00131BDE">
        <w:rPr>
          <w:rFonts w:ascii="Arial" w:eastAsiaTheme="minorEastAsia" w:hAnsi="Arial" w:cs="Arial"/>
          <w:color w:val="0070C0"/>
          <w:sz w:val="20"/>
          <w:szCs w:val="20"/>
        </w:rPr>
        <w:t>Rodovia RN 288, s/n</w:t>
      </w:r>
      <w:r w:rsidR="00CD03AE" w:rsidRPr="00131BDE">
        <w:rPr>
          <w:rFonts w:ascii="Arial" w:hAnsi="Arial" w:cs="Arial"/>
          <w:color w:val="0070C0"/>
          <w:sz w:val="20"/>
          <w:szCs w:val="20"/>
        </w:rPr>
        <w:t>, Nova Caicó,</w:t>
      </w:r>
      <w:r w:rsidR="00DC41DD" w:rsidRPr="00131BDE">
        <w:rPr>
          <w:rFonts w:ascii="Arial" w:eastAsia="Arial" w:hAnsi="Arial" w:cs="Arial"/>
          <w:sz w:val="20"/>
          <w:szCs w:val="20"/>
        </w:rPr>
        <w:t xml:space="preserve"> na cidade de </w:t>
      </w:r>
      <w:r w:rsidR="00CD03AE" w:rsidRPr="00131BDE">
        <w:rPr>
          <w:rFonts w:ascii="Arial" w:eastAsiaTheme="minorEastAsia" w:hAnsi="Arial" w:cs="Arial"/>
          <w:color w:val="0070C0"/>
          <w:sz w:val="20"/>
          <w:szCs w:val="20"/>
        </w:rPr>
        <w:t>Caicó/RN</w:t>
      </w:r>
      <w:r w:rsidR="00DC41DD" w:rsidRPr="00131BDE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131BDE">
        <w:rPr>
          <w:rFonts w:ascii="Arial" w:eastAsia="Arial" w:hAnsi="Arial" w:cs="Arial"/>
          <w:color w:val="auto"/>
          <w:sz w:val="20"/>
          <w:szCs w:val="20"/>
        </w:rPr>
        <w:t xml:space="preserve">inscrito(a) no CNPJ sob o nº </w:t>
      </w:r>
      <w:r w:rsidR="00CD03AE" w:rsidRPr="00131BDE">
        <w:rPr>
          <w:rFonts w:ascii="Arial" w:eastAsiaTheme="minorEastAsia" w:hAnsi="Arial" w:cs="Arial"/>
          <w:color w:val="0070C0"/>
          <w:sz w:val="20"/>
          <w:szCs w:val="20"/>
        </w:rPr>
        <w:t>10.877.412/0012-10</w:t>
      </w:r>
      <w:r w:rsidR="00DC41DD" w:rsidRPr="00131BDE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131BDE">
        <w:rPr>
          <w:rFonts w:ascii="Arial" w:eastAsia="Arial" w:hAnsi="Arial" w:cs="Arial"/>
          <w:color w:val="auto"/>
          <w:sz w:val="20"/>
          <w:szCs w:val="20"/>
        </w:rPr>
        <w:t xml:space="preserve">neste ato representado pelo </w:t>
      </w:r>
      <w:r w:rsidR="003E5A9A" w:rsidRPr="00131BDE">
        <w:rPr>
          <w:rFonts w:ascii="Arial" w:eastAsiaTheme="minorEastAsia" w:hAnsi="Arial" w:cs="Arial"/>
          <w:color w:val="auto"/>
          <w:sz w:val="20"/>
          <w:szCs w:val="20"/>
        </w:rPr>
        <w:t xml:space="preserve">Diretor Geral </w:t>
      </w:r>
      <w:r w:rsidR="003E5A9A" w:rsidRPr="00131BDE">
        <w:rPr>
          <w:rFonts w:ascii="Arial" w:eastAsiaTheme="minorEastAsia" w:hAnsi="Arial" w:cs="Arial"/>
          <w:color w:val="0070C0"/>
          <w:sz w:val="20"/>
          <w:szCs w:val="20"/>
        </w:rPr>
        <w:t>Alessandro Vinicius Pereira Rolim de Araújo</w:t>
      </w:r>
      <w:r w:rsidR="00DC41DD" w:rsidRPr="00131BDE">
        <w:rPr>
          <w:rFonts w:ascii="Arial" w:eastAsia="Arial" w:hAnsi="Arial" w:cs="Arial"/>
          <w:color w:val="auto"/>
          <w:sz w:val="20"/>
          <w:szCs w:val="20"/>
        </w:rPr>
        <w:t xml:space="preserve">, nomeado pela Portaria nº </w:t>
      </w:r>
      <w:r w:rsidR="003F4A1C" w:rsidRPr="00131BDE">
        <w:rPr>
          <w:rFonts w:ascii="Arial" w:eastAsiaTheme="minorEastAsia" w:hAnsi="Arial" w:cs="Arial"/>
          <w:color w:val="0070C0"/>
          <w:sz w:val="20"/>
          <w:szCs w:val="20"/>
        </w:rPr>
        <w:t>2304</w:t>
      </w:r>
      <w:r w:rsidR="003F4A1C" w:rsidRPr="00131BDE">
        <w:rPr>
          <w:rFonts w:ascii="Arial" w:eastAsia="Arial" w:hAnsi="Arial" w:cs="Arial"/>
          <w:sz w:val="20"/>
          <w:szCs w:val="20"/>
        </w:rPr>
        <w:t xml:space="preserve">, </w:t>
      </w:r>
      <w:r w:rsidR="003F4A1C" w:rsidRPr="00131BDE">
        <w:rPr>
          <w:rFonts w:ascii="Arial" w:eastAsia="Arial" w:hAnsi="Arial" w:cs="Arial"/>
          <w:color w:val="auto"/>
          <w:sz w:val="20"/>
          <w:szCs w:val="20"/>
        </w:rPr>
        <w:t>de</w:t>
      </w:r>
      <w:r w:rsidR="003F4A1C" w:rsidRPr="00131BDE">
        <w:rPr>
          <w:rFonts w:ascii="Arial" w:eastAsia="Arial" w:hAnsi="Arial" w:cs="Arial"/>
          <w:sz w:val="20"/>
          <w:szCs w:val="20"/>
        </w:rPr>
        <w:t xml:space="preserve"> </w:t>
      </w:r>
      <w:r w:rsidR="003F4A1C" w:rsidRPr="00131BDE">
        <w:rPr>
          <w:rFonts w:ascii="Arial" w:eastAsiaTheme="minorEastAsia" w:hAnsi="Arial" w:cs="Arial"/>
          <w:color w:val="0070C0"/>
          <w:sz w:val="20"/>
          <w:szCs w:val="20"/>
        </w:rPr>
        <w:t>23</w:t>
      </w:r>
      <w:r w:rsidR="003F4A1C" w:rsidRPr="00131BDE">
        <w:rPr>
          <w:rFonts w:ascii="Arial" w:eastAsia="Arial" w:hAnsi="Arial" w:cs="Arial"/>
          <w:sz w:val="20"/>
          <w:szCs w:val="20"/>
        </w:rPr>
        <w:t xml:space="preserve"> </w:t>
      </w:r>
      <w:r w:rsidR="003F4A1C" w:rsidRPr="00131BDE">
        <w:rPr>
          <w:rFonts w:ascii="Arial" w:eastAsia="Arial" w:hAnsi="Arial" w:cs="Arial"/>
          <w:color w:val="auto"/>
          <w:sz w:val="20"/>
          <w:szCs w:val="20"/>
        </w:rPr>
        <w:t>de</w:t>
      </w:r>
      <w:r w:rsidR="003F4A1C" w:rsidRPr="00131BDE">
        <w:rPr>
          <w:rFonts w:ascii="Arial" w:eastAsia="Arial" w:hAnsi="Arial" w:cs="Arial"/>
          <w:sz w:val="20"/>
          <w:szCs w:val="20"/>
        </w:rPr>
        <w:t xml:space="preserve"> </w:t>
      </w:r>
      <w:r w:rsidR="003F4A1C" w:rsidRPr="00131BDE">
        <w:rPr>
          <w:rFonts w:ascii="Arial" w:eastAsiaTheme="minorEastAsia" w:hAnsi="Arial" w:cs="Arial"/>
          <w:color w:val="0070C0"/>
          <w:sz w:val="20"/>
          <w:szCs w:val="20"/>
        </w:rPr>
        <w:t>dezembro</w:t>
      </w:r>
      <w:r w:rsidR="003F4A1C" w:rsidRPr="00131BDE">
        <w:rPr>
          <w:rFonts w:ascii="Arial" w:hAnsi="Arial" w:cs="Arial"/>
          <w:color w:val="FF0000"/>
          <w:sz w:val="20"/>
          <w:szCs w:val="20"/>
        </w:rPr>
        <w:t xml:space="preserve"> </w:t>
      </w:r>
      <w:r w:rsidR="003F4A1C" w:rsidRPr="00131BDE">
        <w:rPr>
          <w:rFonts w:ascii="Arial" w:eastAsia="Arial" w:hAnsi="Arial" w:cs="Arial"/>
          <w:color w:val="auto"/>
          <w:sz w:val="20"/>
          <w:szCs w:val="20"/>
        </w:rPr>
        <w:t>de</w:t>
      </w:r>
      <w:r w:rsidR="003F4A1C" w:rsidRPr="00131BDE">
        <w:rPr>
          <w:rFonts w:ascii="Arial" w:eastAsia="Arial" w:hAnsi="Arial" w:cs="Arial"/>
          <w:sz w:val="20"/>
          <w:szCs w:val="20"/>
        </w:rPr>
        <w:t xml:space="preserve"> </w:t>
      </w:r>
      <w:r w:rsidR="003F4A1C" w:rsidRPr="00131BDE">
        <w:rPr>
          <w:rFonts w:ascii="Arial" w:eastAsiaTheme="minorEastAsia" w:hAnsi="Arial" w:cs="Arial"/>
          <w:color w:val="0070C0"/>
          <w:sz w:val="20"/>
          <w:szCs w:val="20"/>
        </w:rPr>
        <w:t>2024</w:t>
      </w:r>
      <w:r w:rsidR="00DC41DD" w:rsidRPr="00131BDE">
        <w:rPr>
          <w:rFonts w:ascii="Arial" w:eastAsia="Arial" w:hAnsi="Arial" w:cs="Arial"/>
          <w:color w:val="auto"/>
          <w:sz w:val="20"/>
          <w:szCs w:val="20"/>
        </w:rPr>
        <w:t xml:space="preserve">, portador da Matrícula Funcional nº </w:t>
      </w:r>
      <w:r w:rsidR="003F4A1C" w:rsidRPr="00131BDE">
        <w:rPr>
          <w:rFonts w:ascii="Arial" w:eastAsiaTheme="minorEastAsia" w:hAnsi="Arial" w:cs="Arial"/>
          <w:color w:val="0070C0"/>
          <w:sz w:val="20"/>
          <w:szCs w:val="20"/>
        </w:rPr>
        <w:t>1830990</w:t>
      </w:r>
      <w:r w:rsidR="00DC41DD" w:rsidRPr="00131BDE">
        <w:rPr>
          <w:rFonts w:ascii="Arial" w:eastAsia="Arial" w:hAnsi="Arial" w:cs="Arial"/>
          <w:color w:val="auto"/>
          <w:sz w:val="20"/>
          <w:szCs w:val="20"/>
        </w:rPr>
        <w:t xml:space="preserve">, doravante denominado CONTRATANTE, e o(a) </w:t>
      </w:r>
      <w:r w:rsidR="00E31C91" w:rsidRPr="00131BDE">
        <w:rPr>
          <w:rFonts w:ascii="Arial" w:eastAsia="Arial" w:hAnsi="Arial" w:cs="Arial"/>
          <w:iCs/>
          <w:color w:val="FF0000"/>
          <w:sz w:val="20"/>
          <w:szCs w:val="20"/>
        </w:rPr>
        <w:t>[</w:t>
      </w:r>
      <w:r w:rsidR="00460445" w:rsidRPr="00131BDE">
        <w:rPr>
          <w:rFonts w:ascii="Arial" w:eastAsia="Arial" w:hAnsi="Arial" w:cs="Arial"/>
          <w:iCs/>
          <w:color w:val="FF0000"/>
          <w:sz w:val="20"/>
          <w:szCs w:val="20"/>
        </w:rPr>
        <w:t>CONTRATADO</w:t>
      </w:r>
      <w:r w:rsidR="00E31C91" w:rsidRPr="00131BDE">
        <w:rPr>
          <w:rFonts w:ascii="Arial" w:eastAsia="Arial" w:hAnsi="Arial" w:cs="Arial"/>
          <w:iCs/>
          <w:color w:val="FF0000"/>
          <w:sz w:val="20"/>
          <w:szCs w:val="20"/>
        </w:rPr>
        <w:t>]</w:t>
      </w:r>
      <w:r w:rsidR="00DC41DD" w:rsidRPr="00131BDE">
        <w:rPr>
          <w:rFonts w:ascii="Arial" w:eastAsia="Arial" w:hAnsi="Arial" w:cs="Arial"/>
          <w:color w:val="auto"/>
          <w:sz w:val="20"/>
          <w:szCs w:val="20"/>
        </w:rPr>
        <w:t>, inscrito(a) no CNPJ/MF sob o nº</w:t>
      </w:r>
      <w:r w:rsidR="007B2916" w:rsidRPr="00131BDE">
        <w:rPr>
          <w:rFonts w:ascii="Arial" w:eastAsia="Arial" w:hAnsi="Arial" w:cs="Arial"/>
          <w:color w:val="auto"/>
          <w:sz w:val="20"/>
          <w:szCs w:val="20"/>
        </w:rPr>
        <w:t xml:space="preserve"> </w:t>
      </w:r>
      <w:r w:rsidR="007B2916" w:rsidRPr="00131BDE">
        <w:rPr>
          <w:rFonts w:ascii="Arial" w:eastAsia="Arial" w:hAnsi="Arial" w:cs="Arial"/>
          <w:iCs/>
          <w:color w:val="FF0000"/>
          <w:sz w:val="20"/>
          <w:szCs w:val="20"/>
        </w:rPr>
        <w:t>[CNPJ]</w:t>
      </w:r>
      <w:r w:rsidR="007B2916" w:rsidRPr="00131BDE">
        <w:rPr>
          <w:rFonts w:ascii="Arial" w:eastAsia="Arial" w:hAnsi="Arial" w:cs="Arial"/>
          <w:iCs/>
          <w:color w:val="auto"/>
          <w:sz w:val="20"/>
          <w:szCs w:val="20"/>
        </w:rPr>
        <w:t>,</w:t>
      </w:r>
      <w:r w:rsidR="00DC41DD" w:rsidRPr="00131BDE">
        <w:rPr>
          <w:rFonts w:ascii="Arial" w:eastAsia="Arial" w:hAnsi="Arial" w:cs="Arial"/>
          <w:iCs/>
          <w:color w:val="auto"/>
          <w:sz w:val="20"/>
          <w:szCs w:val="20"/>
        </w:rPr>
        <w:t xml:space="preserve"> </w:t>
      </w:r>
      <w:r w:rsidR="00DC41DD" w:rsidRPr="00131BDE">
        <w:rPr>
          <w:rFonts w:ascii="Arial" w:eastAsia="Arial" w:hAnsi="Arial" w:cs="Arial"/>
          <w:color w:val="auto"/>
          <w:sz w:val="20"/>
          <w:szCs w:val="20"/>
        </w:rPr>
        <w:t xml:space="preserve">sediado(a) na </w:t>
      </w:r>
      <w:r w:rsidR="007B2916" w:rsidRPr="00131BDE">
        <w:rPr>
          <w:rFonts w:ascii="Arial" w:eastAsia="Arial" w:hAnsi="Arial" w:cs="Arial"/>
          <w:iCs/>
          <w:color w:val="FF0000"/>
          <w:sz w:val="20"/>
          <w:szCs w:val="20"/>
        </w:rPr>
        <w:t>[endereço]</w:t>
      </w:r>
      <w:r w:rsidR="007B2916" w:rsidRPr="00131BDE">
        <w:rPr>
          <w:rFonts w:ascii="Arial" w:eastAsia="Arial" w:hAnsi="Arial" w:cs="Arial"/>
          <w:color w:val="auto"/>
          <w:sz w:val="20"/>
          <w:szCs w:val="20"/>
        </w:rPr>
        <w:t xml:space="preserve">, na cidade de </w:t>
      </w:r>
      <w:r w:rsidR="007B2916" w:rsidRPr="00131BDE">
        <w:rPr>
          <w:rFonts w:ascii="Arial" w:eastAsia="Arial" w:hAnsi="Arial" w:cs="Arial"/>
          <w:iCs/>
          <w:color w:val="FF0000"/>
          <w:sz w:val="20"/>
          <w:szCs w:val="20"/>
        </w:rPr>
        <w:t>[cidade]</w:t>
      </w:r>
      <w:r w:rsidR="007B2916" w:rsidRPr="00131BDE">
        <w:rPr>
          <w:rFonts w:ascii="Arial" w:eastAsia="Arial" w:hAnsi="Arial" w:cs="Arial"/>
          <w:color w:val="FF0000"/>
          <w:sz w:val="20"/>
          <w:szCs w:val="20"/>
        </w:rPr>
        <w:t>/</w:t>
      </w:r>
      <w:r w:rsidR="007B2916" w:rsidRPr="00131BDE">
        <w:rPr>
          <w:rFonts w:ascii="Arial" w:eastAsia="Arial" w:hAnsi="Arial" w:cs="Arial"/>
          <w:iCs/>
          <w:color w:val="FF0000"/>
          <w:sz w:val="20"/>
          <w:szCs w:val="20"/>
        </w:rPr>
        <w:t>[UF]</w:t>
      </w:r>
      <w:r w:rsidR="007B2916" w:rsidRPr="00131BDE">
        <w:rPr>
          <w:rFonts w:ascii="Arial" w:eastAsia="Arial" w:hAnsi="Arial" w:cs="Arial"/>
          <w:color w:val="auto"/>
          <w:sz w:val="20"/>
          <w:szCs w:val="20"/>
        </w:rPr>
        <w:t>,</w:t>
      </w:r>
      <w:r w:rsidR="00DC41DD" w:rsidRPr="00131BDE">
        <w:rPr>
          <w:rFonts w:ascii="Arial" w:eastAsia="Arial" w:hAnsi="Arial" w:cs="Arial"/>
          <w:color w:val="auto"/>
          <w:sz w:val="20"/>
          <w:szCs w:val="20"/>
        </w:rPr>
        <w:t xml:space="preserve"> doravante designado </w:t>
      </w:r>
      <w:r w:rsidR="00460445" w:rsidRPr="00131BDE">
        <w:rPr>
          <w:rFonts w:ascii="Arial" w:eastAsia="Arial" w:hAnsi="Arial" w:cs="Arial"/>
          <w:color w:val="auto"/>
          <w:sz w:val="20"/>
          <w:szCs w:val="20"/>
        </w:rPr>
        <w:t>CONTRATADO</w:t>
      </w:r>
      <w:r w:rsidR="00DC41DD" w:rsidRPr="00131BDE">
        <w:rPr>
          <w:rFonts w:ascii="Arial" w:eastAsia="Arial" w:hAnsi="Arial" w:cs="Arial"/>
          <w:color w:val="auto"/>
          <w:sz w:val="20"/>
          <w:szCs w:val="20"/>
        </w:rPr>
        <w:t xml:space="preserve">, neste ato representado(a) por </w:t>
      </w:r>
      <w:r w:rsidR="00AF6EE0" w:rsidRPr="00131BDE">
        <w:rPr>
          <w:rFonts w:ascii="Arial" w:eastAsia="Arial" w:hAnsi="Arial" w:cs="Arial"/>
          <w:iCs/>
          <w:color w:val="FF0000"/>
          <w:sz w:val="20"/>
          <w:szCs w:val="20"/>
        </w:rPr>
        <w:t>[</w:t>
      </w:r>
      <w:r w:rsidR="00DC41DD" w:rsidRPr="00131BDE">
        <w:rPr>
          <w:rFonts w:ascii="Arial" w:eastAsia="Arial" w:hAnsi="Arial" w:cs="Arial"/>
          <w:iCs/>
          <w:color w:val="FF0000"/>
          <w:sz w:val="20"/>
          <w:szCs w:val="20"/>
        </w:rPr>
        <w:t xml:space="preserve">nome e função no </w:t>
      </w:r>
      <w:r w:rsidR="00460445" w:rsidRPr="00131BDE">
        <w:rPr>
          <w:rFonts w:ascii="Arial" w:eastAsia="Arial" w:hAnsi="Arial" w:cs="Arial"/>
          <w:iCs/>
          <w:color w:val="FF0000"/>
          <w:sz w:val="20"/>
          <w:szCs w:val="20"/>
        </w:rPr>
        <w:t>CONTRATADO</w:t>
      </w:r>
      <w:r w:rsidR="00AF6EE0" w:rsidRPr="00131BDE">
        <w:rPr>
          <w:rFonts w:ascii="Arial" w:eastAsia="Arial" w:hAnsi="Arial" w:cs="Arial"/>
          <w:iCs/>
          <w:color w:val="FF0000"/>
          <w:sz w:val="20"/>
          <w:szCs w:val="20"/>
        </w:rPr>
        <w:t>]</w:t>
      </w:r>
      <w:r w:rsidR="00DC41DD" w:rsidRPr="00131BDE">
        <w:rPr>
          <w:rFonts w:ascii="Arial" w:eastAsia="Arial" w:hAnsi="Arial" w:cs="Arial"/>
          <w:color w:val="auto"/>
          <w:sz w:val="20"/>
          <w:szCs w:val="20"/>
        </w:rPr>
        <w:t>, conforme</w:t>
      </w:r>
      <w:r w:rsidR="00DC41DD" w:rsidRPr="00131BDE">
        <w:rPr>
          <w:rFonts w:ascii="Arial" w:eastAsia="Arial" w:hAnsi="Arial" w:cs="Arial"/>
          <w:iCs/>
          <w:color w:val="auto"/>
          <w:sz w:val="20"/>
          <w:szCs w:val="20"/>
        </w:rPr>
        <w:t xml:space="preserve"> </w:t>
      </w:r>
      <w:r w:rsidR="00AF6EE0" w:rsidRPr="00131BDE">
        <w:rPr>
          <w:rFonts w:ascii="Arial" w:eastAsia="Arial" w:hAnsi="Arial" w:cs="Arial"/>
          <w:iCs/>
          <w:color w:val="FF0000"/>
          <w:sz w:val="20"/>
          <w:szCs w:val="20"/>
        </w:rPr>
        <w:t>[</w:t>
      </w:r>
      <w:r w:rsidR="00DC41DD" w:rsidRPr="00131BDE">
        <w:rPr>
          <w:rFonts w:ascii="Arial" w:eastAsia="Arial" w:hAnsi="Arial" w:cs="Arial"/>
          <w:iCs/>
          <w:color w:val="FF0000"/>
          <w:sz w:val="20"/>
          <w:szCs w:val="20"/>
        </w:rPr>
        <w:t>atos constitutivos da empresa</w:t>
      </w:r>
      <w:r w:rsidR="00AF6EE0" w:rsidRPr="00131BDE">
        <w:rPr>
          <w:rFonts w:ascii="Arial" w:eastAsia="Arial" w:hAnsi="Arial" w:cs="Arial"/>
          <w:iCs/>
          <w:color w:val="FF0000"/>
          <w:sz w:val="20"/>
          <w:szCs w:val="20"/>
        </w:rPr>
        <w:t>]</w:t>
      </w:r>
      <w:r w:rsidR="00DC41DD" w:rsidRPr="00131BDE">
        <w:rPr>
          <w:rFonts w:ascii="Arial" w:eastAsia="Arial" w:hAnsi="Arial" w:cs="Arial"/>
          <w:iCs/>
          <w:color w:val="FF0000"/>
          <w:sz w:val="20"/>
          <w:szCs w:val="20"/>
        </w:rPr>
        <w:t xml:space="preserve"> </w:t>
      </w:r>
      <w:r w:rsidR="00DC41DD" w:rsidRPr="00131BDE">
        <w:rPr>
          <w:rFonts w:ascii="Arial" w:eastAsia="Arial" w:hAnsi="Arial" w:cs="Arial"/>
          <w:b/>
          <w:bCs/>
          <w:iCs/>
          <w:color w:val="FF0000"/>
          <w:sz w:val="20"/>
          <w:szCs w:val="20"/>
        </w:rPr>
        <w:t>OU</w:t>
      </w:r>
      <w:r w:rsidR="00DC41DD" w:rsidRPr="00131BDE">
        <w:rPr>
          <w:rFonts w:ascii="Arial" w:eastAsia="Arial" w:hAnsi="Arial" w:cs="Arial"/>
          <w:iCs/>
          <w:color w:val="FF0000"/>
          <w:sz w:val="20"/>
          <w:szCs w:val="20"/>
        </w:rPr>
        <w:t xml:space="preserve"> </w:t>
      </w:r>
      <w:r w:rsidR="00AF6EE0" w:rsidRPr="00131BDE">
        <w:rPr>
          <w:rFonts w:ascii="Arial" w:eastAsia="Arial" w:hAnsi="Arial" w:cs="Arial"/>
          <w:iCs/>
          <w:color w:val="FF0000"/>
          <w:sz w:val="20"/>
          <w:szCs w:val="20"/>
        </w:rPr>
        <w:t>[</w:t>
      </w:r>
      <w:r w:rsidR="00DC41DD" w:rsidRPr="00131BDE">
        <w:rPr>
          <w:rFonts w:ascii="Arial" w:eastAsia="Arial" w:hAnsi="Arial" w:cs="Arial"/>
          <w:iCs/>
          <w:color w:val="FF0000"/>
          <w:sz w:val="20"/>
          <w:szCs w:val="20"/>
        </w:rPr>
        <w:t>procuração apresentada nos autos</w:t>
      </w:r>
      <w:r w:rsidR="00AF6EE0" w:rsidRPr="00131BDE">
        <w:rPr>
          <w:rFonts w:ascii="Arial" w:eastAsia="Arial" w:hAnsi="Arial" w:cs="Arial"/>
          <w:iCs/>
          <w:color w:val="FF0000"/>
          <w:sz w:val="20"/>
          <w:szCs w:val="20"/>
        </w:rPr>
        <w:t>]</w:t>
      </w:r>
      <w:r w:rsidR="00DC41DD" w:rsidRPr="00131BDE">
        <w:rPr>
          <w:rFonts w:ascii="Arial" w:eastAsia="Arial" w:hAnsi="Arial" w:cs="Arial"/>
          <w:iCs/>
          <w:color w:val="auto"/>
          <w:sz w:val="20"/>
          <w:szCs w:val="20"/>
        </w:rPr>
        <w:t xml:space="preserve">, </w:t>
      </w:r>
      <w:r w:rsidR="00DC41DD" w:rsidRPr="00131BDE">
        <w:rPr>
          <w:rFonts w:ascii="Arial" w:eastAsia="Arial" w:hAnsi="Arial" w:cs="Arial"/>
          <w:color w:val="auto"/>
          <w:sz w:val="20"/>
          <w:szCs w:val="20"/>
        </w:rPr>
        <w:t>tendo em vista o que consta no Processo nº</w:t>
      </w:r>
      <w:r w:rsidR="00AF6EE0" w:rsidRPr="00131BDE">
        <w:rPr>
          <w:rFonts w:ascii="Arial" w:eastAsia="Arial" w:hAnsi="Arial" w:cs="Arial"/>
          <w:color w:val="auto"/>
          <w:sz w:val="20"/>
          <w:szCs w:val="20"/>
        </w:rPr>
        <w:t xml:space="preserve"> </w:t>
      </w:r>
      <w:r w:rsidR="009904D5" w:rsidRPr="00131BDE">
        <w:rPr>
          <w:rFonts w:ascii="Arial" w:eastAsiaTheme="minorEastAsia" w:hAnsi="Arial" w:cs="Arial"/>
          <w:color w:val="0070C0"/>
          <w:sz w:val="20"/>
          <w:szCs w:val="20"/>
        </w:rPr>
        <w:t>23139.000630.2026-61</w:t>
      </w:r>
      <w:r w:rsidR="00DC41DD" w:rsidRPr="00131BDE">
        <w:rPr>
          <w:rFonts w:ascii="Arial" w:eastAsia="Arial" w:hAnsi="Arial" w:cs="Arial"/>
          <w:color w:val="auto"/>
          <w:sz w:val="20"/>
          <w:szCs w:val="20"/>
        </w:rPr>
        <w:t xml:space="preserve"> e em observância às disposições da Lei nº 14.133, de 1º de abril de 2021, e demais legislação aplicável, resolvem celebrar o presente Termo de Contrato, decorrente do</w:t>
      </w:r>
      <w:r w:rsidR="00DC41DD" w:rsidRPr="00131BDE">
        <w:rPr>
          <w:rFonts w:ascii="Arial" w:eastAsia="Arial" w:hAnsi="Arial" w:cs="Arial"/>
          <w:iCs/>
          <w:color w:val="auto"/>
          <w:sz w:val="20"/>
          <w:szCs w:val="20"/>
        </w:rPr>
        <w:t xml:space="preserve"> </w:t>
      </w:r>
      <w:r w:rsidR="009904D5" w:rsidRPr="00131BDE">
        <w:rPr>
          <w:rFonts w:ascii="Arial" w:eastAsiaTheme="minorEastAsia" w:hAnsi="Arial" w:cs="Arial"/>
          <w:color w:val="0070C0"/>
          <w:sz w:val="20"/>
          <w:szCs w:val="20"/>
        </w:rPr>
        <w:t>Pregão Eletrônico</w:t>
      </w:r>
      <w:r w:rsidR="00DC41DD" w:rsidRPr="00131BDE">
        <w:rPr>
          <w:rFonts w:ascii="Arial" w:eastAsia="Arial" w:hAnsi="Arial" w:cs="Arial"/>
          <w:iCs/>
          <w:color w:val="auto"/>
          <w:sz w:val="20"/>
          <w:szCs w:val="20"/>
        </w:rPr>
        <w:t xml:space="preserve"> </w:t>
      </w:r>
      <w:r w:rsidR="00DC41DD" w:rsidRPr="00131BDE">
        <w:rPr>
          <w:rFonts w:ascii="Arial" w:eastAsia="Arial" w:hAnsi="Arial" w:cs="Arial"/>
          <w:color w:val="auto"/>
          <w:sz w:val="20"/>
          <w:szCs w:val="20"/>
        </w:rPr>
        <w:t>n</w:t>
      </w:r>
      <w:r w:rsidR="005446FF" w:rsidRPr="00131BDE">
        <w:rPr>
          <w:rFonts w:ascii="Arial" w:eastAsia="Arial" w:hAnsi="Arial" w:cs="Arial"/>
          <w:color w:val="auto"/>
          <w:sz w:val="20"/>
          <w:szCs w:val="20"/>
        </w:rPr>
        <w:t>º</w:t>
      </w:r>
      <w:r w:rsidR="00DC41DD" w:rsidRPr="00131BDE">
        <w:rPr>
          <w:rFonts w:ascii="Arial" w:eastAsia="Arial" w:hAnsi="Arial" w:cs="Arial"/>
          <w:iCs/>
          <w:color w:val="auto"/>
          <w:sz w:val="20"/>
          <w:szCs w:val="20"/>
        </w:rPr>
        <w:t xml:space="preserve"> </w:t>
      </w:r>
      <w:r w:rsidR="009904D5" w:rsidRPr="00131BDE">
        <w:rPr>
          <w:rFonts w:ascii="Arial" w:eastAsiaTheme="minorEastAsia" w:hAnsi="Arial" w:cs="Arial"/>
          <w:color w:val="0070C0"/>
          <w:sz w:val="20"/>
          <w:szCs w:val="20"/>
        </w:rPr>
        <w:t>90003/2026</w:t>
      </w:r>
      <w:r w:rsidR="00887DEC" w:rsidRPr="00131BDE">
        <w:rPr>
          <w:rFonts w:ascii="Arial" w:eastAsia="Arial" w:hAnsi="Arial" w:cs="Arial"/>
          <w:iCs/>
          <w:color w:val="auto"/>
          <w:sz w:val="20"/>
          <w:szCs w:val="20"/>
        </w:rPr>
        <w:t>,</w:t>
      </w:r>
      <w:r w:rsidR="00633A5F" w:rsidRPr="00131BDE">
        <w:rPr>
          <w:rFonts w:ascii="Arial" w:eastAsia="Arial" w:hAnsi="Arial" w:cs="Arial"/>
          <w:color w:val="auto"/>
          <w:sz w:val="20"/>
          <w:szCs w:val="20"/>
        </w:rPr>
        <w:t xml:space="preserve"> </w:t>
      </w:r>
      <w:r w:rsidR="00DC41DD" w:rsidRPr="00131BDE">
        <w:rPr>
          <w:rFonts w:ascii="Arial" w:eastAsia="Arial" w:hAnsi="Arial" w:cs="Arial"/>
          <w:color w:val="auto"/>
          <w:sz w:val="20"/>
          <w:szCs w:val="20"/>
        </w:rPr>
        <w:t>mediante as cláusulas e condições a seguir enunciadas.</w:t>
      </w:r>
    </w:p>
    <w:p w14:paraId="6729116A" w14:textId="076F8884" w:rsidR="00DC41DD" w:rsidRPr="00B6413A" w:rsidRDefault="00DC41DD" w:rsidP="00B6413A">
      <w:pPr>
        <w:pStyle w:val="Nivel01"/>
        <w:numPr>
          <w:ilvl w:val="0"/>
          <w:numId w:val="23"/>
        </w:numPr>
        <w:rPr>
          <w:color w:val="FFFFFF" w:themeColor="background1"/>
        </w:rPr>
      </w:pPr>
      <w:r w:rsidRPr="004827F2">
        <w:t>CLÁUSULA PRIMEIRA – OBJETO</w:t>
      </w:r>
    </w:p>
    <w:p w14:paraId="2D8DFE54" w14:textId="1011423F" w:rsidR="00DC41DD" w:rsidRPr="004827F2" w:rsidRDefault="00DC41DD" w:rsidP="004E64AA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contratação de </w:t>
      </w:r>
      <w:r w:rsidR="00FA23B2" w:rsidRPr="00131BDE">
        <w:rPr>
          <w:color w:val="000000" w:themeColor="text1"/>
          <w:lang w:eastAsia="en-US"/>
        </w:rPr>
        <w:t>aquisição de gêneros alimentícios</w:t>
      </w:r>
      <w:r w:rsidR="00FA23B2" w:rsidRPr="00131BDE">
        <w:rPr>
          <w:color w:val="000000" w:themeColor="text1"/>
        </w:rPr>
        <w:t xml:space="preserve"> </w:t>
      </w:r>
      <w:r w:rsidRPr="00131BDE">
        <w:rPr>
          <w:color w:val="000000" w:themeColor="text1"/>
        </w:rPr>
        <w:t xml:space="preserve">nas </w:t>
      </w:r>
      <w:r w:rsidRPr="004827F2">
        <w:t>condições estabelecidas no Termo de Referência.</w:t>
      </w:r>
    </w:p>
    <w:p w14:paraId="3B62A8CB" w14:textId="6E9F665D" w:rsidR="00DC41DD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816"/>
        <w:gridCol w:w="2808"/>
        <w:gridCol w:w="994"/>
        <w:gridCol w:w="1134"/>
        <w:gridCol w:w="1418"/>
        <w:gridCol w:w="1984"/>
      </w:tblGrid>
      <w:tr w:rsidR="00B04C28" w:rsidRPr="00B04C28" w14:paraId="315BD1E5" w14:textId="77777777" w:rsidTr="00B56B71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22F290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C05719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CATMAT</w:t>
            </w:r>
          </w:p>
        </w:tc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DA63A6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2DC407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04C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Und</w:t>
            </w:r>
            <w:proofErr w:type="spellEnd"/>
            <w:r w:rsidRPr="00B04C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C60986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Preço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68305F" w14:textId="14531746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Qtd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148C6B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total</w:t>
            </w:r>
          </w:p>
        </w:tc>
      </w:tr>
      <w:tr w:rsidR="00B04C28" w:rsidRPr="00B04C28" w14:paraId="191F6156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FCAF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8BC8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464374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590F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ABACAXI - Fruta Tipo: Abacaxi Pérola.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Apresentação: natural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99BF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0139F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8F6E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4528B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45609CD3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D49D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89F8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464381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9708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BANANA PRATA - Tipo: Banana Prata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/Banana Branca. Apresentação: natural.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E0A2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5F5A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9B186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338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0849C59F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3700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C780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464393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64CD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LARANJA PÊRA - Fruta. Tipo: Laranja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Pera. Apresentação: natural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C426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97B4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1D38B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D5EC7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35027363" w14:textId="77777777" w:rsidTr="00B56B71">
        <w:trPr>
          <w:trHeight w:val="4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29A0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8FD4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464400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9467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MAÇÃ NACIONAL - Tipo: Maçã Gala.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Apresentação: natural.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0BD5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D11A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D3C5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1A2F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51A4CC8B" w14:textId="77777777" w:rsidTr="00B56B71">
        <w:trPr>
          <w:trHeight w:val="4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6F89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BB0D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464405</w:t>
            </w:r>
          </w:p>
        </w:tc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CB39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MAMÃO - Tipo: Mamão Formosa.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Apresentação: natural.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19F4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9416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DFF2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DF31F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0F522C21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D9FF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DBE2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464418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5B8C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MELANCIA - Tipo: Melancia Vermelha.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Apresentação: natural.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D9D0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ACC6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6E1D9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32B54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3499C6F8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3B611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CA057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464421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EE3E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MELÃO - Tipo: Melão </w:t>
            </w:r>
            <w:proofErr w:type="spellStart"/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Cantaloupe</w:t>
            </w:r>
            <w:proofErr w:type="spellEnd"/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Apresentação: natural.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82B0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95C52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B371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E76B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5681E905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2DC6F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F349C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464437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3DE7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TANGERINA - Tipo: Tangerina </w:t>
            </w:r>
            <w:proofErr w:type="spellStart"/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Morgote</w:t>
            </w:r>
            <w:proofErr w:type="spellEnd"/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Apresentação: natural.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C339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748BC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24C5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5768E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10B4FA6D" w14:textId="77777777" w:rsidTr="00B56B7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550F0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E526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463781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9B41A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CEBOLA BRANCA - Legume in natura.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265C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F53E4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1BB6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DCC58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63B976AA" w14:textId="77777777" w:rsidTr="00B56B7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F2C1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90B6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463809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4B3F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PIMENTÃO VERDE - Legume in natura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5B0C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CA6D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85008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0DE8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294D570C" w14:textId="77777777" w:rsidTr="00B56B7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3B7C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FB2E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463988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0C92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AÇÚCAR CRISTAL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4166D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482F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2531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A94DB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64422747" w14:textId="77777777" w:rsidTr="00B56B71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37C3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E37F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463583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46B2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CAFÉ EM PÓ - Café Intensidade: Média,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Tipo: Tradicional. Apresentação: Torrado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Moído.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E00C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Pacote 250g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0DD8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BD703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442C3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67DEA1F9" w14:textId="77777777" w:rsidTr="00B56B71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B2F9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CEAE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446019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A2FC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LEITE EM PÓ INTEGRAL - Solubilidade: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Instantâneo, Teor Gordura: Integral, De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Vaca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52BE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Pacote 200g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441E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01C26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954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3DC8141F" w14:textId="77777777" w:rsidTr="00B56B71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B29C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ECC0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463532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7908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CHOCOLATE EM PÓ 100% - Prazo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Validade Mínimo: 12 Meses.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Apresentação: Pó, CACAU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32EB3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Pacote 200g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3808B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6FD2E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BBFC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7F6CDA14" w14:textId="77777777" w:rsidTr="00B56B71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CE44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DAD9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291893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900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SAL REFINADO - Aplicação: Alimentícia,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Tipo: Refinado. Características Adicionais: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Teor Mínimo Cloreto de Sódio 98,5%.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0952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66E8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9D22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90CCD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5275C752" w14:textId="77777777" w:rsidTr="00B56B71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27A8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0B35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458953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CC6B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MACARRÃO - Massa seca (farinha de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trigo e ovos), Apresentação: </w:t>
            </w:r>
            <w:proofErr w:type="spellStart"/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Farfalle</w:t>
            </w:r>
            <w:proofErr w:type="spellEnd"/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/Gravatinha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E861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Pacote 500g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CC454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4A45A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208BB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0655152A" w14:textId="77777777" w:rsidTr="00B56B71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8962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F19FD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458908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F14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ARROZ BENEFICIADO TIPO: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PARBOILIZADO, Subgrupo: Polido,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Classe: Longo Fino, Qualidade: Tipo 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0523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Pacote 500g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9BDE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5E9A8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19D1C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0F0C4EE9" w14:textId="77777777" w:rsidTr="00B56B71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A582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1703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459017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9D1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FARINHA DE MILHO PRÉ-COZIDA.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Apresentação: Pré-Cozida, COZIDA TIPO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FLOCÃO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59E2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Pacote 500g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2298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D05D9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62D8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513BE213" w14:textId="77777777" w:rsidTr="00B56B71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F817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7415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444323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086B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CEREAL PREPARADO EM GRÂOS: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AVEIA, BANANA, MAÇÃ E CANELA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(GRANOLA)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D2F5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Pacote 500g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BABA4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739D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44159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256F1626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DE94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387EA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460501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0608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AVEIA - Classe: Branca, Apresentação: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Em Flocos Finos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4709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Pacote 170g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EDDA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C85E8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9FA95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4AB0DA7B" w14:textId="77777777" w:rsidTr="00B56B71">
        <w:trPr>
          <w:trHeight w:val="9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787D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80E3C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217132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6B777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BISCOITO DOCE PALITO. Apresentação: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Retangular, Sabor: Maizena,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Características Adicionais: Sem Recheio,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Classificação: Doce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1564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pacote 350g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6784B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9C5A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810FE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27182BC0" w14:textId="77777777" w:rsidTr="00B56B71">
        <w:trPr>
          <w:trHeight w:val="112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8456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C768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466407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DDD7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BOLACHA COMUM. Sabor: Amanteigada.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Tipo: Bolacha salgada. Ingredientes: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Farinha de Trigo, água, manteiga, gordura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vegetal, características adicionais: com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manteiga do sertão.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3AB9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pacote 250g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BF32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4C1E5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5B23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775B6654" w14:textId="77777777" w:rsidTr="00B56B71">
        <w:trPr>
          <w:trHeight w:val="4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3D17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7B1D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232235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E69E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BISCOITO DOCE TIPO MAISENA -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Validade 1 Ano, Redondo, Sabor: Maisena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287F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Pacote 350g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85599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90AC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D1E6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0D412670" w14:textId="77777777" w:rsidTr="00B56B71">
        <w:trPr>
          <w:trHeight w:val="67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9570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24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92FA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460235</w:t>
            </w:r>
          </w:p>
        </w:tc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3784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BISCOITO TIPO CREAM-CRACKER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INTEGRAL - Cream Cracker, Integral e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Sem Recheio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B3B8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Pacote 350g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281EC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EF9C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0B6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3303CBEF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51E2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119C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459077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6497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AMIDO DE MILHO - Amido base: de milho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C34E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Embalagem 500g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A67FE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614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3B641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123E0DDB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4E17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7A007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446533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CD97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CREME DE LEITE - Teor Gordura: até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20% de gordura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D14D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Embalagem 340g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6C31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27FFF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53E92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6C091D9B" w14:textId="77777777" w:rsidTr="00B56B71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417A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EAFF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459672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EDEA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EXTRATO DE TOMATE - Massa de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tomate, Tipo: Molho Pronto, Composição: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Tradicional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4E31B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Embalagem 200g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94606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00509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DEE3A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6E8A7BAE" w14:textId="77777777" w:rsidTr="00B56B71">
        <w:trPr>
          <w:trHeight w:val="9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AAC9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B505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217096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25AF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VINAGRE. Matéria-Prima: Álcool Cana de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Açúcar, Tipo: Neutro, Acidez: 4,20 PER,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Aspecto Físico: Líquido, Aspecto Visual: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Límpido e sem depósitos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6C23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Embalagem 500g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55215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AC186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1FF9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2E937AB7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7B573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E4B5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449002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AA4C2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SARDINHA EM LATA, AO MOLHO DE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TOMATE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785F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Lata 125g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9C2CE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3411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3CFB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70E4B8C4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87E8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5CFC8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469710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11947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Legume em Conserva Tipo: Ervilha E Milho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388AA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Sachê 170g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D3B9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D44B1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0DDAA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58BC2994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3AB5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DCD7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463861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E897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ALHO - Condimento, Apresentação: Pasta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C372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Embalagem 500g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EB70A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0F78A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53B2D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76BB28A9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F2E6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A3D1E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463916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8063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Condimento Tipo: Orégano. Apresentação: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Desidratado.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43AA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1813D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7C8A4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9205A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3DB06995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3C0ED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FC5E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463919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8BCB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PIMENTA DO REINO - Condimento,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Apresentação: Pó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EF4B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Embalagem 50g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5F686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F4A46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1FDE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5E2BCE68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3C1E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0D36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463937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A0F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URUCUM - Condimento, Tipo: Pó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0C99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Embalagem 50g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83BB4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0E02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1D3F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022620C2" w14:textId="77777777" w:rsidTr="00B56B71">
        <w:trPr>
          <w:trHeight w:val="9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416C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BDAD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339482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6FD6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BEBIDA LÁCTEA (MORANGO) -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Característica Adicionais: Com Polpa De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Frutas. Apresentação: saco polietileno.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Sabor: morango.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445B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Litro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B01D8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28A72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5FC1F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6B583E7F" w14:textId="77777777" w:rsidTr="00B56B71">
        <w:trPr>
          <w:trHeight w:val="9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370BF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00B1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446003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C64B4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LEITE INTEGRAL - Leite fluido. Teor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gordura: Integral. Processamento: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pasteurizado. Tipo: B. Origem: de vaca.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PASTEURIZADO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12DA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Litro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FF748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E66F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E099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6038A989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8413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A325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446393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C9EE7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MANTEIGA COMUM - Manteiga tipo: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Primeira qualidade. Composição: com Sal.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E34D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Embalagem 500g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4E394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801A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4F65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6F725C08" w14:textId="77777777" w:rsidTr="00B56B71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D06C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4AF66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446636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D91D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QUEIJO MUÇARELA - Variedade: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Muçarela. Apresentação: fatiado. Origem: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 vaca.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E714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FD74A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2F06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C5915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79AD6D7F" w14:textId="77777777" w:rsidTr="00B56B7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A435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3E20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308248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264B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BOLO DE MILHO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EED4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0FDD9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76EF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9F77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4F92B03B" w14:textId="77777777" w:rsidTr="00B56B7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961A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2BC1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308248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4974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BOLO DE OVOS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C5C7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E2694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D9F3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8257B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0EFE068D" w14:textId="77777777" w:rsidTr="00B56B71">
        <w:trPr>
          <w:trHeight w:val="9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AB63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DAA5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460402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B214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Pão Base: de Farinha de Trigo Refinada,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Tipo: de Forma, Tipo Adicional: de Leite,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Apresentação: Fatiado, Tipo Embalagem: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Embalagem Individual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5D57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Pacote 500g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B5A9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F354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7BCAE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1FFF99DE" w14:textId="77777777" w:rsidTr="00B56B71">
        <w:trPr>
          <w:trHeight w:val="274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108F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E26C6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460386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5831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PÃO TIPO HOT DOG - Base: de farinha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 trigo refinada. Tipo adicional: bisnaga,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cachorro quente. Tipo: </w:t>
            </w:r>
            <w:proofErr w:type="spellStart"/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semidoce</w:t>
            </w:r>
            <w:proofErr w:type="spellEnd"/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169C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62B19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0426A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0984E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1E703BB3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8F99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B207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464468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A163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POLPA DE FRUTAS (SABOR ABACAXI)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D53EA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Pacote 400g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2914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9B6A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BFF5B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6D0FEB24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FC3F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DBE6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241598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C651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POLPA DE FRUTAS (SABOR ACEROLA)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C015F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Pacote 400g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D5B39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7F02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25FC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7B802B4E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AC3B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197D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259679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CA3F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POLPA DE FRUTAS (SABOR CAJÁ)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93B4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Pacote 400g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4187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557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C4782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32734AD3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38D5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39FE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217796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8D6E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POLPA DE FRUTAS (SABOR CAJU)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8BB9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Pacote 400g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74573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00F63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352A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4B27EBE0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4DD5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89B4E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217794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B849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POLPA DE FRUTAS (SABOR GOIABA)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7DCB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Pacote 400g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2CB36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A90D6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340C1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7A14516F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E051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6B81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217797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F2CD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POLPA DE FRUTAS (SABOR MANGA)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927E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Pacote 400g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DB487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8732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64F12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4B81712C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4FEBD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9CC3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217793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A14E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POLPA DE FRUTAS (SABOR UVA)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1D94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Pacote 400g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B9481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D542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E07E4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2E20E6C5" w14:textId="77777777" w:rsidTr="00B56B71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796E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3FA2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446617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1F6A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OVO DE GALINHA - Classe: A. Grupo: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branco. Tipo: Extra. Origem: Galinha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FF33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Bandeja 30 </w:t>
            </w:r>
            <w:proofErr w:type="spellStart"/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80B43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4EAF8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71FEE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791483AD" w14:textId="77777777" w:rsidTr="00B56B71">
        <w:trPr>
          <w:trHeight w:val="112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F067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7B47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447581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4729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CARNE DE AVE IN NATURA. Tipo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Animal: Frango, Tipo Corte: Filé De Peito,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Apresentação: Fatiado, Estado De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Conservação: Congelado(A),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Processamento: Sem Pele, Sem Osso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A6BE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9F5C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7928B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DBDBB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6BAE4F00" w14:textId="77777777" w:rsidTr="00B56B71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6E66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FDEC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447498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096B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CARNE BOVINA IN NATURA. Tipo Corte: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Músculo Traseiro, Apresentação: Moída,</w:t>
            </w: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Estado De Conservação: Congelado(a)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4109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2D714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1E7D1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716B0" w14:textId="77777777" w:rsidR="00B04C28" w:rsidRPr="00B04C28" w:rsidRDefault="00B04C28" w:rsidP="00B04C2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04C28" w:rsidRPr="00B04C28" w14:paraId="5795E958" w14:textId="77777777" w:rsidTr="00B56B71">
        <w:trPr>
          <w:trHeight w:val="300"/>
        </w:trPr>
        <w:tc>
          <w:tcPr>
            <w:tcW w:w="7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19B6E0" w14:textId="77777777" w:rsidR="00B04C28" w:rsidRPr="00B04C28" w:rsidRDefault="00B04C28" w:rsidP="00B04C2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897D3B" w14:textId="77777777" w:rsidR="00B04C28" w:rsidRPr="00B04C28" w:rsidRDefault="00B04C28" w:rsidP="00B04C28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4C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7426FB70" w14:textId="77777777" w:rsidR="00B04C28" w:rsidRPr="004827F2" w:rsidRDefault="00B04C28" w:rsidP="00B04C28">
      <w:pPr>
        <w:pStyle w:val="Nivel2"/>
        <w:numPr>
          <w:ilvl w:val="0"/>
          <w:numId w:val="0"/>
        </w:numPr>
      </w:pPr>
    </w:p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6E4DAF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</w:t>
      </w:r>
      <w:r w:rsidRPr="006E4DAF">
        <w:t>Referência;</w:t>
      </w:r>
    </w:p>
    <w:p w14:paraId="3850CA71" w14:textId="5A305E2A" w:rsidR="00FF1051" w:rsidRPr="00B56B71" w:rsidRDefault="00DC41DD" w:rsidP="003E28FC">
      <w:pPr>
        <w:pStyle w:val="Nvel3-R"/>
        <w:rPr>
          <w:i w:val="0"/>
          <w:iCs w:val="0"/>
          <w:color w:val="auto"/>
        </w:rPr>
      </w:pPr>
      <w:r w:rsidRPr="00B56B71">
        <w:rPr>
          <w:i w:val="0"/>
          <w:color w:val="auto"/>
        </w:rPr>
        <w:t>O Edital da Licitação</w:t>
      </w:r>
      <w:r w:rsidR="00FF1051" w:rsidRPr="00B56B71">
        <w:rPr>
          <w:i w:val="0"/>
          <w:color w:val="auto"/>
        </w:rPr>
        <w:t>;</w:t>
      </w:r>
    </w:p>
    <w:p w14:paraId="19C5CA53" w14:textId="69555D33" w:rsidR="00DC41DD" w:rsidRPr="004827F2" w:rsidRDefault="00DC41DD" w:rsidP="00B04C28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D30159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1A7C9726" w:rsidR="00DC41DD" w:rsidRPr="00B6413A" w:rsidRDefault="00DC41DD" w:rsidP="00B6413A">
      <w:pPr>
        <w:pStyle w:val="Nivel01"/>
        <w:rPr>
          <w:color w:val="FFFFFF" w:themeColor="background1"/>
        </w:rPr>
      </w:pPr>
      <w:r w:rsidRPr="00B6413A">
        <w:t>CLÁUSULA SEGUNDA – VIGÊNCIA E PRORROGAÇÃO</w:t>
      </w:r>
    </w:p>
    <w:p w14:paraId="5EFDF0C7" w14:textId="1CDC61FE" w:rsidR="00DC41DD" w:rsidRPr="00B56B71" w:rsidRDefault="00DC41DD" w:rsidP="004E64AA">
      <w:pPr>
        <w:pStyle w:val="Nvel2-Red"/>
        <w:rPr>
          <w:i w:val="0"/>
          <w:color w:val="auto"/>
        </w:rPr>
      </w:pPr>
      <w:r w:rsidRPr="00B56B71">
        <w:rPr>
          <w:i w:val="0"/>
          <w:color w:val="auto"/>
        </w:rPr>
        <w:t xml:space="preserve">O prazo de vigência da contratação é de </w:t>
      </w:r>
      <w:r w:rsidR="00B56B71" w:rsidRPr="00B56B71">
        <w:rPr>
          <w:rFonts w:eastAsiaTheme="majorEastAsia"/>
          <w:i w:val="0"/>
          <w:iCs w:val="0"/>
          <w:color w:val="0070C0"/>
          <w:lang w:eastAsia="en-US"/>
        </w:rPr>
        <w:t>12 (doze) meses</w:t>
      </w:r>
      <w:r w:rsidRPr="00B56B71">
        <w:rPr>
          <w:i w:val="0"/>
          <w:color w:val="auto"/>
        </w:rPr>
        <w:t xml:space="preserve"> contados d</w:t>
      </w:r>
      <w:r w:rsidR="00B56B71">
        <w:rPr>
          <w:i w:val="0"/>
          <w:color w:val="auto"/>
        </w:rPr>
        <w:t xml:space="preserve">a </w:t>
      </w:r>
      <w:r w:rsidR="00B56B71" w:rsidRPr="00B56B71">
        <w:rPr>
          <w:rFonts w:eastAsiaTheme="majorEastAsia"/>
          <w:i w:val="0"/>
          <w:iCs w:val="0"/>
          <w:color w:val="0070C0"/>
          <w:lang w:eastAsia="en-US"/>
        </w:rPr>
        <w:t>homologação do pregão</w:t>
      </w:r>
      <w:r w:rsidRPr="00B56B71">
        <w:rPr>
          <w:i w:val="0"/>
          <w:color w:val="auto"/>
        </w:rPr>
        <w:t>, na forma do artigo 105 da Lei n° 14.133, de 2021.</w:t>
      </w:r>
    </w:p>
    <w:p w14:paraId="3E410BCE" w14:textId="1D1742F9" w:rsidR="00D065C2" w:rsidRPr="00B56B71" w:rsidRDefault="00DC41DD" w:rsidP="004E64AA">
      <w:pPr>
        <w:pStyle w:val="Nvel3-R"/>
        <w:rPr>
          <w:i w:val="0"/>
          <w:color w:val="auto"/>
        </w:rPr>
      </w:pPr>
      <w:r w:rsidRPr="00B56B71">
        <w:rPr>
          <w:i w:val="0"/>
          <w:color w:val="auto"/>
        </w:rPr>
        <w:t xml:space="preserve">O prazo de vigência será automaticamente prorrogado, independentemente de termo aditivo, quando o objeto não for concluído no período firmado acima, ressalvadas as providências cabíveis no caso de culpa do </w:t>
      </w:r>
      <w:r w:rsidR="00D30159" w:rsidRPr="00B56B71">
        <w:rPr>
          <w:i w:val="0"/>
          <w:color w:val="auto"/>
        </w:rPr>
        <w:t>CONTRATADO</w:t>
      </w:r>
      <w:r w:rsidRPr="00B56B71">
        <w:rPr>
          <w:i w:val="0"/>
          <w:color w:val="auto"/>
        </w:rPr>
        <w:t>, previstas neste instrumento.</w:t>
      </w:r>
    </w:p>
    <w:p w14:paraId="1CD1C169" w14:textId="57B8C269" w:rsidR="002E5082" w:rsidRPr="00B56B71" w:rsidRDefault="002E5082" w:rsidP="004E64AA">
      <w:pPr>
        <w:pStyle w:val="Nvel2-Red"/>
        <w:rPr>
          <w:i w:val="0"/>
          <w:color w:val="auto"/>
        </w:rPr>
      </w:pPr>
      <w:r w:rsidRPr="00B56B71">
        <w:rPr>
          <w:i w:val="0"/>
          <w:color w:val="auto"/>
        </w:rPr>
        <w:t xml:space="preserve">O </w:t>
      </w:r>
      <w:r w:rsidR="00D30159" w:rsidRPr="00B56B71">
        <w:rPr>
          <w:i w:val="0"/>
          <w:color w:val="auto"/>
        </w:rPr>
        <w:t>CONTRATADO</w:t>
      </w:r>
      <w:r w:rsidRPr="00B56B71">
        <w:rPr>
          <w:i w:val="0"/>
          <w:color w:val="auto"/>
        </w:rPr>
        <w:t xml:space="preserve"> não tem direito subjetivo à prorrogação contratual.</w:t>
      </w:r>
    </w:p>
    <w:p w14:paraId="507F92AF" w14:textId="7F693F2F" w:rsidR="002E5082" w:rsidRPr="00B56B71" w:rsidRDefault="002E5082" w:rsidP="004E64AA">
      <w:pPr>
        <w:pStyle w:val="Nvel2-Red"/>
        <w:rPr>
          <w:i w:val="0"/>
          <w:color w:val="auto"/>
        </w:rPr>
      </w:pPr>
      <w:r w:rsidRPr="00B56B71">
        <w:rPr>
          <w:i w:val="0"/>
          <w:color w:val="auto"/>
        </w:rPr>
        <w:t>A prorrogação de contrato deverá ser promovida mediante celebração de termo aditivo.</w:t>
      </w:r>
    </w:p>
    <w:p w14:paraId="03A9E789" w14:textId="396CF7AA" w:rsidR="00DB5DAB" w:rsidRPr="00B56B71" w:rsidRDefault="00DB5DAB" w:rsidP="004E64AA">
      <w:pPr>
        <w:pStyle w:val="Nvel2-Red"/>
        <w:rPr>
          <w:i w:val="0"/>
          <w:color w:val="auto"/>
        </w:rPr>
      </w:pPr>
      <w:r w:rsidRPr="00B56B71">
        <w:rPr>
          <w:i w:val="0"/>
          <w:color w:val="auto"/>
        </w:rPr>
        <w:t xml:space="preserve">O contrato não poderá ser prorrogado quando o </w:t>
      </w:r>
      <w:r w:rsidR="00D30159" w:rsidRPr="00B56B71">
        <w:rPr>
          <w:i w:val="0"/>
          <w:color w:val="auto"/>
        </w:rPr>
        <w:t>CONTRATADO</w:t>
      </w:r>
      <w:r w:rsidRPr="00B56B71">
        <w:rPr>
          <w:i w:val="0"/>
          <w:color w:val="auto"/>
        </w:rPr>
        <w:t xml:space="preserve"> tiver sido penalizado nas sanções de declaração de inidoneidade ou impedimento de licitar e contratar com poder público, observadas as abrangências de aplicação.</w:t>
      </w:r>
    </w:p>
    <w:p w14:paraId="7EF08CA3" w14:textId="2DDD641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B6413A">
      <w:pPr>
        <w:pStyle w:val="Nivel01"/>
        <w:rPr>
          <w:color w:val="FFFFFF" w:themeColor="background1"/>
        </w:rPr>
      </w:pPr>
      <w:r w:rsidRPr="00B4151C">
        <w:lastRenderedPageBreak/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77777777" w:rsidR="008F5D32" w:rsidRPr="00006619" w:rsidRDefault="008F5D32" w:rsidP="008F5D32">
      <w:pPr>
        <w:pStyle w:val="Nivel2"/>
      </w:pPr>
      <w:bookmarkStart w:id="1" w:name="_Hlk182220156"/>
      <w:bookmarkStart w:id="2" w:name="_Hlk182221373"/>
      <w:r w:rsidRPr="00006619">
        <w:t>As regras sobre a subcontratação do objeto são aquelas estabelecidas no Termo de Referência, anexo a este Contrato</w:t>
      </w:r>
      <w:bookmarkEnd w:id="1"/>
      <w:r w:rsidRPr="00006619">
        <w:t>.</w:t>
      </w:r>
    </w:p>
    <w:bookmarkEnd w:id="2"/>
    <w:p w14:paraId="0F2E9E2E" w14:textId="025D65A5" w:rsidR="00DC41DD" w:rsidRPr="00362E67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504BF298" w14:textId="73F2C98E" w:rsidR="00DC41DD" w:rsidRPr="00B56B71" w:rsidRDefault="00DC41DD" w:rsidP="004E64AA">
      <w:pPr>
        <w:pStyle w:val="Nvel2-Red"/>
        <w:rPr>
          <w:i w:val="0"/>
          <w:color w:val="auto"/>
        </w:rPr>
      </w:pPr>
      <w:r w:rsidRPr="00B56B71">
        <w:rPr>
          <w:i w:val="0"/>
          <w:color w:val="auto"/>
        </w:rPr>
        <w:t xml:space="preserve">O valor total da contratação é de </w:t>
      </w:r>
      <w:r w:rsidR="00DC2ED2" w:rsidRPr="00B56B71">
        <w:rPr>
          <w:i w:val="0"/>
          <w:color w:val="auto"/>
          <w:lang w:eastAsia="en-US"/>
        </w:rPr>
        <w:t xml:space="preserve">R$ </w:t>
      </w:r>
      <w:proofErr w:type="spellStart"/>
      <w:r w:rsidR="00DC2ED2" w:rsidRPr="00131BDE">
        <w:rPr>
          <w:b/>
          <w:bCs/>
          <w:i w:val="0"/>
          <w:lang w:eastAsia="en-US"/>
        </w:rPr>
        <w:t>xxxxxx</w:t>
      </w:r>
      <w:proofErr w:type="spellEnd"/>
      <w:r w:rsidR="00DC2ED2" w:rsidRPr="00131BDE">
        <w:rPr>
          <w:i w:val="0"/>
          <w:lang w:eastAsia="en-US"/>
        </w:rPr>
        <w:t xml:space="preserve"> (</w:t>
      </w:r>
      <w:proofErr w:type="spellStart"/>
      <w:r w:rsidR="00DC2ED2" w:rsidRPr="00131BDE">
        <w:rPr>
          <w:b/>
          <w:bCs/>
          <w:i w:val="0"/>
          <w:lang w:eastAsia="en-US"/>
        </w:rPr>
        <w:t>xxxxxxxxx</w:t>
      </w:r>
      <w:proofErr w:type="spellEnd"/>
      <w:r w:rsidR="00DC2ED2" w:rsidRPr="00B56B71">
        <w:rPr>
          <w:i w:val="0"/>
          <w:color w:val="auto"/>
          <w:lang w:eastAsia="en-US"/>
        </w:rPr>
        <w:t>)</w:t>
      </w:r>
      <w:r w:rsidR="00E57E46" w:rsidRPr="00B56B71">
        <w:rPr>
          <w:i w:val="0"/>
          <w:color w:val="auto"/>
          <w:lang w:eastAsia="en-US"/>
        </w:rPr>
        <w:t>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B56B71" w:rsidRDefault="00DC41DD" w:rsidP="004E64AA">
      <w:pPr>
        <w:pStyle w:val="Nvel2-Red"/>
        <w:rPr>
          <w:i w:val="0"/>
          <w:color w:val="auto"/>
        </w:rPr>
      </w:pPr>
      <w:r w:rsidRPr="00B56B71">
        <w:rPr>
          <w:i w:val="0"/>
          <w:color w:val="auto"/>
        </w:rPr>
        <w:t xml:space="preserve">O valor acima é meramente estimativo, de forma que os pagamentos devidos ao </w:t>
      </w:r>
      <w:r w:rsidR="00460445" w:rsidRPr="00B56B71">
        <w:rPr>
          <w:i w:val="0"/>
          <w:color w:val="auto"/>
        </w:rPr>
        <w:t>CONTRATADO</w:t>
      </w:r>
      <w:r w:rsidRPr="00B56B71">
        <w:rPr>
          <w:i w:val="0"/>
          <w:color w:val="auto"/>
        </w:rPr>
        <w:t xml:space="preserve"> dependerão dos quantitativos efetivamente fornecidos.</w:t>
      </w:r>
    </w:p>
    <w:p w14:paraId="260F9E71" w14:textId="1D82C2B2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SÉTIMA - REAJUSTE</w:t>
      </w:r>
      <w:r w:rsidRPr="002D0975">
        <w:t xml:space="preserve"> </w:t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47317B4" w:rsidR="00DC41DD" w:rsidRPr="004827F2" w:rsidRDefault="00DC41DD" w:rsidP="005E64B1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4827F2" w:rsidRDefault="00DC41DD" w:rsidP="005E64B1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ajuste.</w:t>
      </w:r>
    </w:p>
    <w:p w14:paraId="5991E8B0" w14:textId="1144EFB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  <w:r w:rsidRPr="00DC2ED2">
        <w:t xml:space="preserve"> </w:t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lastRenderedPageBreak/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6B9FA8A1" w14:textId="4A24E08A" w:rsidR="00DC41DD" w:rsidRPr="004827F2" w:rsidRDefault="00DC41DD" w:rsidP="004E64AA">
      <w:pPr>
        <w:pStyle w:val="Nivel2"/>
      </w:pPr>
      <w:r w:rsidRPr="004E64AA">
        <w:t>Reparar</w:t>
      </w:r>
      <w:r w:rsidRPr="004827F2">
        <w:t xml:space="preserve">, corrigir, remover, reconstruir ou substituir, às suas expensas, no total ou em parte, no prazo fixado pelo fiscal do contrato, os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</w:p>
    <w:p w14:paraId="2F42FD05" w14:textId="67FF2A78" w:rsidR="00DC41DD" w:rsidRPr="004827F2" w:rsidRDefault="00DC41DD" w:rsidP="004E64AA">
      <w:pPr>
        <w:pStyle w:val="Nivel2"/>
      </w:pPr>
      <w:r w:rsidRPr="004827F2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4827F2" w:rsidRDefault="00DC41DD" w:rsidP="00F8329F">
      <w:pPr>
        <w:pStyle w:val="Nivel2"/>
      </w:pPr>
      <w:r w:rsidRPr="00F8329F">
        <w:t>Paralisar</w:t>
      </w:r>
      <w:r w:rsidRPr="004827F2">
        <w:t xml:space="preserve">, por determinação do </w:t>
      </w:r>
      <w:r w:rsidR="001B7EDD">
        <w:t>CONTRATANTE</w:t>
      </w:r>
      <w:r w:rsidRPr="004827F2">
        <w:t>, qualquer atividade que não esteja sendo executada de acordo com a boa técnica ou que ponha em risco a segurança de pessoas ou bens de terceiros</w:t>
      </w:r>
      <w:r w:rsidR="00E05B39">
        <w:t>;</w:t>
      </w:r>
    </w:p>
    <w:p w14:paraId="3426F1D7" w14:textId="31D7D8EA" w:rsidR="00DC41DD" w:rsidRPr="006E4DAF" w:rsidRDefault="00DC41DD" w:rsidP="00B4151C">
      <w:pPr>
        <w:pStyle w:val="Nivel2"/>
      </w:pPr>
      <w:r w:rsidRPr="004827F2">
        <w:t>Manter</w:t>
      </w:r>
      <w:r w:rsidR="00E1163E">
        <w:t>,</w:t>
      </w:r>
      <w:r w:rsidRPr="004827F2">
        <w:t xml:space="preserve"> </w:t>
      </w:r>
      <w:r w:rsidRPr="006E4DAF">
        <w:t>durante toda a vigência do contrato, em compatibilidade com as obrigações assumidas, todas as condições exigidas para habilitação na licitação</w:t>
      </w:r>
      <w:r w:rsidR="00B4151C" w:rsidRPr="006E4DAF">
        <w:t xml:space="preserve"> </w:t>
      </w:r>
      <w:bookmarkStart w:id="3" w:name="_Hlk191044414"/>
      <w:r w:rsidR="00B4151C" w:rsidRPr="006E4DAF">
        <w:t>ou para qualificação na contratação direta;</w:t>
      </w:r>
    </w:p>
    <w:bookmarkEnd w:id="3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t>Guardar sigilo sobre todas as informações obtidas em decorrência do cumprimento do contrato;</w:t>
      </w:r>
    </w:p>
    <w:p w14:paraId="40F6E989" w14:textId="4706A7FC" w:rsidR="00DC41DD" w:rsidRPr="00193D60" w:rsidRDefault="00DC41DD" w:rsidP="00F8329F">
      <w:pPr>
        <w:pStyle w:val="Nivel2"/>
        <w:rPr>
          <w:color w:val="auto"/>
        </w:rPr>
      </w:pPr>
      <w:r w:rsidRPr="004827F2">
        <w:t xml:space="preserve">Arcar com o ônus decorrente de eventual equívoco no dimensionamento dos quantitativos de sua proposta, </w:t>
      </w:r>
      <w:r w:rsidRPr="00193D60">
        <w:rPr>
          <w:color w:val="auto"/>
        </w:rPr>
        <w:t>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193D60">
        <w:rPr>
          <w:color w:val="auto"/>
        </w:rPr>
        <w:t>;</w:t>
      </w:r>
    </w:p>
    <w:p w14:paraId="715D56D2" w14:textId="77777777" w:rsidR="00F03349" w:rsidRPr="00193D60" w:rsidRDefault="00DC41DD" w:rsidP="00F03349">
      <w:pPr>
        <w:pStyle w:val="Nivel2"/>
        <w:rPr>
          <w:color w:val="auto"/>
        </w:rPr>
      </w:pPr>
      <w:r w:rsidRPr="00193D60">
        <w:rPr>
          <w:color w:val="auto"/>
        </w:rPr>
        <w:t xml:space="preserve">Cumprir, além dos postulados legais vigentes de âmbito federal, estadual ou municipal, as normas de segurança do </w:t>
      </w:r>
      <w:r w:rsidR="001B7EDD" w:rsidRPr="00193D60">
        <w:rPr>
          <w:color w:val="auto"/>
        </w:rPr>
        <w:t>CONTRATANTE</w:t>
      </w:r>
      <w:r w:rsidRPr="00193D60">
        <w:rPr>
          <w:color w:val="auto"/>
        </w:rPr>
        <w:t>;</w:t>
      </w:r>
      <w:r w:rsidR="00F03349" w:rsidRPr="00193D60">
        <w:rPr>
          <w:color w:val="auto"/>
        </w:rPr>
        <w:t xml:space="preserve"> </w:t>
      </w:r>
    </w:p>
    <w:p w14:paraId="1D8AAE23" w14:textId="5B77DDFA" w:rsidR="00DE5633" w:rsidRPr="00193D60" w:rsidRDefault="004B06CF" w:rsidP="00B04C28">
      <w:pPr>
        <w:pStyle w:val="Nvel2-Red"/>
        <w:rPr>
          <w:i w:val="0"/>
          <w:color w:val="auto"/>
        </w:rPr>
      </w:pPr>
      <w:r w:rsidRPr="00193D60">
        <w:rPr>
          <w:i w:val="0"/>
          <w:color w:val="auto"/>
        </w:rPr>
        <w:t xml:space="preserve">Alocar </w:t>
      </w:r>
      <w:r w:rsidR="00DE5633" w:rsidRPr="00193D60">
        <w:rPr>
          <w:i w:val="0"/>
          <w:color w:val="auto"/>
        </w:rPr>
        <w:t>os empregados necessários ao perfeito cumprimento das cláusulas deste contrato, com habilitação e conhecimento adequados;</w:t>
      </w:r>
    </w:p>
    <w:p w14:paraId="6C472710" w14:textId="3BFA6EE4" w:rsidR="00DE5633" w:rsidRPr="00193D60" w:rsidRDefault="00DE5633" w:rsidP="00DE5633">
      <w:pPr>
        <w:pStyle w:val="Nvel2-Red"/>
        <w:rPr>
          <w:i w:val="0"/>
          <w:color w:val="auto"/>
        </w:rPr>
      </w:pPr>
      <w:r w:rsidRPr="00193D60">
        <w:rPr>
          <w:i w:val="0"/>
          <w:color w:val="auto"/>
        </w:rPr>
        <w:lastRenderedPageBreak/>
        <w:t>Prestar os serviços dentro dos parâmetros e rotinas estabelecidos;</w:t>
      </w:r>
    </w:p>
    <w:p w14:paraId="3DDC5572" w14:textId="117CF580" w:rsidR="00267FCE" w:rsidRPr="00193D60" w:rsidRDefault="00DE5633" w:rsidP="00DE5633">
      <w:pPr>
        <w:pStyle w:val="Nvel2-Red"/>
        <w:rPr>
          <w:i w:val="0"/>
          <w:color w:val="auto"/>
        </w:rPr>
      </w:pPr>
      <w:r w:rsidRPr="00193D60">
        <w:rPr>
          <w:i w:val="0"/>
          <w:color w:val="auto"/>
        </w:rPr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3FE4D342" w14:textId="77777777" w:rsidR="004B06CF" w:rsidRPr="00193D60" w:rsidRDefault="004B06CF" w:rsidP="004B06CF">
      <w:pPr>
        <w:pStyle w:val="Nvel2-Red"/>
        <w:rPr>
          <w:i w:val="0"/>
          <w:color w:val="auto"/>
        </w:rPr>
      </w:pPr>
      <w:r w:rsidRPr="00193D60">
        <w:rPr>
          <w:i w:val="0"/>
          <w:color w:val="auto"/>
        </w:rPr>
        <w:t>Conduzir os trabalhos com estrita observância às normas da legislação pertinente, cumprindo as determinações dos Poderes Públicos, mantendo sempre limpo o local d</w:t>
      </w:r>
      <w:r w:rsidRPr="00193D60">
        <w:rPr>
          <w:i w:val="0"/>
          <w:color w:val="auto"/>
          <w:lang w:eastAsia="en-US"/>
        </w:rPr>
        <w:t>e execução do objeto</w:t>
      </w:r>
      <w:r w:rsidRPr="00193D60">
        <w:rPr>
          <w:i w:val="0"/>
          <w:color w:val="auto"/>
        </w:rPr>
        <w:t xml:space="preserve"> e nas melhores condições de segurança, higiene e disciplina;</w:t>
      </w:r>
    </w:p>
    <w:p w14:paraId="488967AA" w14:textId="20FDBED5" w:rsidR="004B06CF" w:rsidRPr="00193D60" w:rsidRDefault="004B06CF" w:rsidP="004B06CF">
      <w:pPr>
        <w:pStyle w:val="Nvel2-Red"/>
        <w:rPr>
          <w:i w:val="0"/>
          <w:color w:val="auto"/>
        </w:rPr>
      </w:pPr>
      <w:r w:rsidRPr="00193D60">
        <w:rPr>
          <w:i w:val="0"/>
          <w:color w:val="auto"/>
        </w:rPr>
        <w:t xml:space="preserve">Submeter previamente, por escrito, ao </w:t>
      </w:r>
      <w:r w:rsidR="001B7EDD" w:rsidRPr="00193D60">
        <w:rPr>
          <w:i w:val="0"/>
          <w:color w:val="auto"/>
        </w:rPr>
        <w:t>CONTRATANTE</w:t>
      </w:r>
      <w:r w:rsidRPr="00193D60">
        <w:rPr>
          <w:i w:val="0"/>
          <w:color w:val="auto"/>
        </w:rPr>
        <w:t>, para análise e aprovação, quaisquer mudanças nos métodos executivos que fujam às especificações do memorial descritivo ou instrumento congênere;</w:t>
      </w:r>
    </w:p>
    <w:p w14:paraId="428069CF" w14:textId="77777777" w:rsidR="00912B30" w:rsidRPr="00193D60" w:rsidRDefault="00912B30" w:rsidP="00912B30">
      <w:pPr>
        <w:pStyle w:val="Nvel2-Red"/>
        <w:rPr>
          <w:i w:val="0"/>
          <w:color w:val="auto"/>
        </w:rPr>
      </w:pPr>
      <w:r w:rsidRPr="00193D60">
        <w:rPr>
          <w:i w:val="0"/>
          <w:color w:val="auto"/>
        </w:rPr>
        <w:t>Cumprir as normas de proteção ao trabalho, inclusive aquelas relativas à segurança e à saúde no trabalho;</w:t>
      </w:r>
    </w:p>
    <w:p w14:paraId="5367F880" w14:textId="77777777" w:rsidR="00912B30" w:rsidRPr="00193D60" w:rsidRDefault="00912B30" w:rsidP="00912B30">
      <w:pPr>
        <w:pStyle w:val="Nvel2-Red"/>
        <w:rPr>
          <w:i w:val="0"/>
          <w:color w:val="auto"/>
        </w:rPr>
      </w:pPr>
      <w:r w:rsidRPr="00193D60">
        <w:rPr>
          <w:i w:val="0"/>
          <w:color w:val="auto"/>
        </w:rPr>
        <w:t>Não submeter os trabalhadores a condições degradantes de trabalho, jornadas exaustivas, servidão por dívida ou trabalhos forçados;</w:t>
      </w:r>
    </w:p>
    <w:p w14:paraId="56B51938" w14:textId="77777777" w:rsidR="00912B30" w:rsidRPr="00193D60" w:rsidRDefault="00912B30" w:rsidP="00912B30">
      <w:pPr>
        <w:pStyle w:val="Nvel2-Red"/>
        <w:rPr>
          <w:i w:val="0"/>
          <w:color w:val="auto"/>
        </w:rPr>
      </w:pPr>
      <w:r w:rsidRPr="00193D60">
        <w:rPr>
          <w:i w:val="0"/>
          <w:color w:val="auto"/>
        </w:rPr>
        <w:t>Não permitir a utilização de qualquer trabalho do menor de dezesseis anos de idade, exceto na condição de aprendiz para os maiores de quatorze anos de idade, observada a legislação pertinente;</w:t>
      </w:r>
    </w:p>
    <w:p w14:paraId="7C95678F" w14:textId="77777777" w:rsidR="00912B30" w:rsidRPr="00193D60" w:rsidRDefault="00912B30" w:rsidP="00912B30">
      <w:pPr>
        <w:pStyle w:val="Nvel2-Red"/>
        <w:rPr>
          <w:i w:val="0"/>
          <w:color w:val="auto"/>
        </w:rPr>
      </w:pPr>
      <w:r w:rsidRPr="00193D60">
        <w:rPr>
          <w:i w:val="0"/>
          <w:color w:val="auto"/>
        </w:rPr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0AB2E093" w14:textId="77777777" w:rsidR="00912B30" w:rsidRPr="00193D60" w:rsidRDefault="00912B30" w:rsidP="00912B30">
      <w:pPr>
        <w:pStyle w:val="Nvel2-Red"/>
        <w:rPr>
          <w:i w:val="0"/>
          <w:color w:val="auto"/>
        </w:rPr>
      </w:pPr>
      <w:r w:rsidRPr="00193D60">
        <w:rPr>
          <w:i w:val="0"/>
          <w:color w:val="auto"/>
        </w:rPr>
        <w:t>Receber e dar o tratamento adequado a denúncias de discriminação, violência e assédio no ambiente de trabalho;</w:t>
      </w:r>
    </w:p>
    <w:p w14:paraId="4695452A" w14:textId="77777777" w:rsidR="00562746" w:rsidRPr="00193D60" w:rsidRDefault="00562746" w:rsidP="00562746">
      <w:pPr>
        <w:pStyle w:val="Nvel2-Red"/>
        <w:rPr>
          <w:i w:val="0"/>
          <w:color w:val="auto"/>
        </w:rPr>
      </w:pPr>
      <w:r w:rsidRPr="00193D60">
        <w:rPr>
          <w:i w:val="0"/>
          <w:color w:val="auto"/>
        </w:rPr>
        <w:t>Entregar o objeto acompanhado do manual do usuário, com uma versão em português, e da relação da rede de assistência técnica autorizada;</w:t>
      </w:r>
    </w:p>
    <w:p w14:paraId="678B3C50" w14:textId="77777777" w:rsidR="00562746" w:rsidRPr="004827F2" w:rsidRDefault="00562746" w:rsidP="00562746">
      <w:pPr>
        <w:pStyle w:val="Nivel2"/>
        <w:rPr>
          <w:color w:val="000000" w:themeColor="text1"/>
        </w:rPr>
      </w:pPr>
      <w:r w:rsidRPr="004827F2">
        <w:t>Responsabilizar-se pelos vícios e danos decorrentes do objeto, de acordo com o Código de Defesa do Consumidor (</w:t>
      </w:r>
      <w:r w:rsidRPr="00E05B39">
        <w:t>Lei nº 8.078, de 1990</w:t>
      </w:r>
      <w:r w:rsidRPr="004827F2">
        <w:t>);</w:t>
      </w:r>
    </w:p>
    <w:p w14:paraId="6395C405" w14:textId="185FD6D8" w:rsidR="00562746" w:rsidRPr="004827F2" w:rsidRDefault="00562746" w:rsidP="00562746">
      <w:pPr>
        <w:pStyle w:val="Nivel2"/>
      </w:pPr>
      <w:r w:rsidRPr="004827F2">
        <w:t xml:space="preserve">Comunicar ao </w:t>
      </w:r>
      <w:r w:rsidR="001B7EDD">
        <w:t>CONTRATANTE</w:t>
      </w:r>
      <w:r w:rsidRPr="004827F2">
        <w:t>, no prazo máximo de 24 (vinte e quatro) horas que antecede a data da entrega, os motivos que impossibilitem o cumprimento do prazo previsto, com a devida comprovação;</w:t>
      </w:r>
    </w:p>
    <w:p w14:paraId="399FFBFE" w14:textId="6AB52E55" w:rsidR="00DC41DD" w:rsidRPr="00D96473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="00ED48DF">
        <w:t xml:space="preserve"> PRIMEIRA </w:t>
      </w:r>
      <w:r w:rsidRPr="004827F2">
        <w:t>– GARANTIA DE EXECUÇÃO</w:t>
      </w:r>
    </w:p>
    <w:p w14:paraId="2ABE84A4" w14:textId="24A1483D" w:rsidR="00DC41DD" w:rsidRPr="00193D60" w:rsidRDefault="00DC41DD" w:rsidP="00AD38BF">
      <w:pPr>
        <w:pStyle w:val="Nvel2-Red"/>
        <w:rPr>
          <w:i w:val="0"/>
          <w:color w:val="auto"/>
        </w:rPr>
      </w:pPr>
      <w:r w:rsidRPr="00193D60">
        <w:rPr>
          <w:i w:val="0"/>
          <w:color w:val="auto"/>
        </w:rPr>
        <w:t>Não haverá exigência de garantia contratual da execução.</w:t>
      </w:r>
    </w:p>
    <w:p w14:paraId="48E93F9C" w14:textId="7EBFD739" w:rsidR="00DC41DD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DÉCIMA </w:t>
      </w:r>
      <w:r w:rsidR="00ED48DF">
        <w:t>SEGUNDA</w:t>
      </w:r>
      <w:r w:rsidRPr="00B4151C">
        <w:t xml:space="preserve"> – INFRAÇÕES E SANÇÕES ADMINISTRATIVAS</w:t>
      </w:r>
    </w:p>
    <w:p w14:paraId="48794E88" w14:textId="69216F28" w:rsidR="00B70574" w:rsidRPr="00006619" w:rsidRDefault="00B70574" w:rsidP="00A159BE">
      <w:pPr>
        <w:pStyle w:val="Nivel2"/>
      </w:pPr>
      <w:r w:rsidRPr="00006619">
        <w:t>As regras acerca d</w:t>
      </w:r>
      <w:r w:rsidR="005B4615" w:rsidRPr="00006619">
        <w:t xml:space="preserve">e </w:t>
      </w:r>
      <w:r w:rsidR="00A159BE" w:rsidRPr="00006619">
        <w:t xml:space="preserve">infrações e sanções administrativas referentes à execução do contrato </w:t>
      </w:r>
      <w:r w:rsidRPr="00006619">
        <w:t>são aquelas definidas no Termo de Referência, anexo a este Contrato.</w:t>
      </w:r>
    </w:p>
    <w:p w14:paraId="1577FB28" w14:textId="3ACF2E53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ED48DF">
        <w:t xml:space="preserve">TERCEIRA </w:t>
      </w:r>
      <w:r w:rsidRPr="004827F2">
        <w:t>– DA EXTINÇÃO CONTRATUAL</w:t>
      </w:r>
    </w:p>
    <w:p w14:paraId="6D480A11" w14:textId="2F3DA549" w:rsidR="00DC41DD" w:rsidRPr="00193D60" w:rsidRDefault="00DC41DD" w:rsidP="00F61CE2">
      <w:pPr>
        <w:pStyle w:val="Nvel2-Red"/>
        <w:rPr>
          <w:i w:val="0"/>
          <w:color w:val="auto"/>
        </w:rPr>
      </w:pPr>
      <w:r w:rsidRPr="00193D60">
        <w:rPr>
          <w:i w:val="0"/>
          <w:color w:val="auto"/>
        </w:rPr>
        <w:t xml:space="preserve">O contrato </w:t>
      </w:r>
      <w:r w:rsidR="00B53F7A" w:rsidRPr="00193D60">
        <w:rPr>
          <w:i w:val="0"/>
          <w:color w:val="auto"/>
        </w:rPr>
        <w:t xml:space="preserve">será extinto </w:t>
      </w:r>
      <w:r w:rsidRPr="00193D60">
        <w:rPr>
          <w:i w:val="0"/>
          <w:color w:val="auto"/>
        </w:rPr>
        <w:t>quando cumpridas as obrigações de ambas as partes, ainda que isso ocorra antes do prazo estipulado para tanto.</w:t>
      </w:r>
    </w:p>
    <w:p w14:paraId="7FB71ECA" w14:textId="77777777" w:rsidR="00DC41DD" w:rsidRPr="00193D60" w:rsidRDefault="00DC41DD" w:rsidP="00F61CE2">
      <w:pPr>
        <w:pStyle w:val="Nvel2-Red"/>
        <w:rPr>
          <w:i w:val="0"/>
          <w:color w:val="auto"/>
        </w:rPr>
      </w:pPr>
      <w:r w:rsidRPr="00193D60">
        <w:rPr>
          <w:i w:val="0"/>
          <w:color w:val="auto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193D60" w:rsidRDefault="00DC41DD" w:rsidP="00216690">
      <w:pPr>
        <w:pStyle w:val="Nvel3-R"/>
        <w:rPr>
          <w:i w:val="0"/>
          <w:color w:val="auto"/>
        </w:rPr>
      </w:pPr>
      <w:r w:rsidRPr="00193D60">
        <w:rPr>
          <w:i w:val="0"/>
          <w:color w:val="auto"/>
        </w:rPr>
        <w:t xml:space="preserve">Quando a não conclusão do contrato referida no item anterior decorrer de culpa do </w:t>
      </w:r>
      <w:r w:rsidR="00460445" w:rsidRPr="00193D60">
        <w:rPr>
          <w:i w:val="0"/>
          <w:color w:val="auto"/>
        </w:rPr>
        <w:t>CONTRATADO</w:t>
      </w:r>
      <w:r w:rsidRPr="00193D60">
        <w:rPr>
          <w:i w:val="0"/>
          <w:color w:val="auto"/>
        </w:rPr>
        <w:t>:</w:t>
      </w:r>
    </w:p>
    <w:p w14:paraId="40116AB9" w14:textId="13CB9A94" w:rsidR="00DC41DD" w:rsidRPr="00193D60" w:rsidRDefault="00DC41DD" w:rsidP="00994A89">
      <w:pPr>
        <w:pStyle w:val="Nvel4-R"/>
        <w:rPr>
          <w:i w:val="0"/>
          <w:color w:val="auto"/>
        </w:rPr>
      </w:pPr>
      <w:r w:rsidRPr="00193D60">
        <w:rPr>
          <w:i w:val="0"/>
          <w:color w:val="auto"/>
        </w:rPr>
        <w:lastRenderedPageBreak/>
        <w:t>ficará ele constituído em mora, sendo-lhe aplicáveis as respectivas sanções administrativas; e</w:t>
      </w:r>
    </w:p>
    <w:p w14:paraId="77380B14" w14:textId="77777777" w:rsidR="00DC41DD" w:rsidRPr="00193D60" w:rsidRDefault="00DC41DD" w:rsidP="00994A89">
      <w:pPr>
        <w:pStyle w:val="Nvel4-R"/>
        <w:rPr>
          <w:i w:val="0"/>
          <w:color w:val="auto"/>
        </w:rPr>
      </w:pPr>
      <w:r w:rsidRPr="00193D60">
        <w:rPr>
          <w:i w:val="0"/>
          <w:color w:val="auto"/>
        </w:rPr>
        <w:t>poderá a Administração optar pela extinção do contrato e, nesse caso, adotará as medidas admitidas em lei para a continuidade da execução contratual.</w:t>
      </w:r>
    </w:p>
    <w:p w14:paraId="02E1B7B5" w14:textId="54D1CB97" w:rsidR="00DC41DD" w:rsidRPr="00994A89" w:rsidRDefault="00DC41DD" w:rsidP="00216690">
      <w:pPr>
        <w:pStyle w:val="Nivel2"/>
      </w:pPr>
      <w:r w:rsidRPr="00994A89">
        <w:t>O contrato pode</w:t>
      </w:r>
      <w:r w:rsidR="00B53F7A" w:rsidRPr="00994A89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2FA0C697" w:rsidR="00DC41DD" w:rsidRPr="00994A89" w:rsidRDefault="00DC41DD" w:rsidP="00994A89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DA4675">
      <w:pPr>
        <w:pStyle w:val="Nivel2"/>
      </w:pPr>
      <w:r w:rsidRPr="00994A89">
        <w:t xml:space="preserve">A alteração social ou a modificação da finalidade ou da estrutura da empresa não ensejará a </w:t>
      </w:r>
      <w:r w:rsidR="009E743C" w:rsidRPr="00994A89">
        <w:t>extinção</w:t>
      </w:r>
      <w:r w:rsidRPr="00994A89">
        <w:t xml:space="preserve"> se não restringir sua capacidade de concluir o contrato.</w:t>
      </w:r>
    </w:p>
    <w:p w14:paraId="1F5654C3" w14:textId="77777777" w:rsidR="00DC41DD" w:rsidRPr="00994A89" w:rsidRDefault="00DC41DD" w:rsidP="00DA4675">
      <w:pPr>
        <w:pStyle w:val="Nivel2"/>
      </w:pPr>
      <w:r w:rsidRPr="00994A89">
        <w:rPr>
          <w:color w:val="000000" w:themeColor="text1"/>
        </w:rPr>
        <w:t xml:space="preserve">Se a </w:t>
      </w:r>
      <w:r w:rsidRPr="00994A89">
        <w:t>operação</w:t>
      </w:r>
      <w:r w:rsidRPr="00994A89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994A89">
        <w:t>extinção</w:t>
      </w:r>
      <w:r w:rsidRPr="00994A89">
        <w:t>, sempre que possível, será precedido:</w:t>
      </w:r>
    </w:p>
    <w:p w14:paraId="3697948B" w14:textId="28FC3EC9" w:rsidR="00DC41DD" w:rsidRPr="00994A89" w:rsidRDefault="00DA4675" w:rsidP="0021669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18BBA643" w:rsidR="00DC41DD" w:rsidRPr="00994A89" w:rsidRDefault="00DA4675" w:rsidP="0021669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4B25161" w:rsidR="00DC41DD" w:rsidRPr="00994A89" w:rsidRDefault="00DA4675" w:rsidP="0021669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30C493B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06619" w:rsidRDefault="005452A7" w:rsidP="005452A7">
      <w:pPr>
        <w:pStyle w:val="Nivel2"/>
      </w:pPr>
      <w:r w:rsidRPr="00006619">
        <w:t xml:space="preserve">O </w:t>
      </w:r>
      <w:r w:rsidR="001B7EDD" w:rsidRPr="00006619">
        <w:t>CONTRATANTE</w:t>
      </w:r>
      <w:r w:rsidRPr="00006619">
        <w:t xml:space="preserve"> poderá ainda:</w:t>
      </w:r>
    </w:p>
    <w:p w14:paraId="72BC46F9" w14:textId="6ED380E0" w:rsidR="005452A7" w:rsidRPr="00006619" w:rsidRDefault="005452A7" w:rsidP="005452A7">
      <w:pPr>
        <w:pStyle w:val="Nivel3"/>
      </w:pPr>
      <w:r w:rsidRPr="00006619">
        <w:t xml:space="preserve">nos casos de obrigação de pagamento de multa pelo </w:t>
      </w:r>
      <w:r w:rsidR="00460445" w:rsidRPr="00006619">
        <w:t>CONTRATADO</w:t>
      </w:r>
      <w:r w:rsidRPr="00006619">
        <w:t>, reter a garantia prestada a ser executada, conforme legislação que rege a matéria; e</w:t>
      </w:r>
    </w:p>
    <w:p w14:paraId="3BFBB25F" w14:textId="0E8D87A8" w:rsidR="005452A7" w:rsidRPr="00006619" w:rsidRDefault="005452A7" w:rsidP="005452A7">
      <w:pPr>
        <w:pStyle w:val="Nivel3"/>
      </w:pPr>
      <w:r w:rsidRPr="00006619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06619">
        <w:t>CONTRATADO</w:t>
      </w:r>
      <w:r w:rsidRPr="00006619">
        <w:t xml:space="preserve"> decorrentes do contrato.</w:t>
      </w:r>
    </w:p>
    <w:p w14:paraId="06BE3D43" w14:textId="322B9143" w:rsidR="534D768A" w:rsidRPr="00994A89" w:rsidRDefault="534D768A" w:rsidP="00216690">
      <w:pPr>
        <w:pStyle w:val="Nivel2"/>
      </w:pPr>
      <w:r w:rsidRPr="00994A89">
        <w:t xml:space="preserve">O contrato poderá ser extinto caso se constate que o </w:t>
      </w:r>
      <w:r w:rsidR="00460445">
        <w:t>CONTRATADO</w:t>
      </w:r>
      <w:r w:rsidRPr="00994A89">
        <w:t xml:space="preserve"> mantém vínculo de natureza técnica, comercial, econômica, financeira, trabalhista ou civil com dirigente do órgão ou entidade contratante ou com agente público que tenha desempenhado função na </w:t>
      </w:r>
      <w:r w:rsidRPr="005E2B04">
        <w:t xml:space="preserve">licitação </w:t>
      </w:r>
      <w:r w:rsidR="00F74724" w:rsidRPr="005E2B04">
        <w:t>ou na contratação direta</w:t>
      </w:r>
      <w:r w:rsidR="00394773" w:rsidRPr="005E2B04">
        <w:t>,</w:t>
      </w:r>
      <w:r w:rsidR="00F74724" w:rsidRPr="005E2B04">
        <w:t xml:space="preserve"> </w:t>
      </w:r>
      <w:r w:rsidRPr="005E2B04">
        <w:t>ou</w:t>
      </w:r>
      <w:r w:rsidRPr="00994A89">
        <w:t xml:space="preserve"> atue na fiscalização ou na gestão do contrato, ou que deles seja cônjuge, companheiro ou parente em linha reta, colateral ou por afinidade, até o terceiro grau.</w:t>
      </w:r>
    </w:p>
    <w:p w14:paraId="63B176AB" w14:textId="20216F00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ED48DF">
        <w:t>QUARTA</w:t>
      </w:r>
      <w:r w:rsidRPr="004827F2">
        <w:t xml:space="preserve"> – ALTERAÇÕES</w:t>
      </w:r>
    </w:p>
    <w:p w14:paraId="2A226107" w14:textId="728EE687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6268968F" w:rsidR="00B53F7A" w:rsidRPr="006454A4" w:rsidRDefault="00DC41DD" w:rsidP="00216690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</w:t>
      </w:r>
      <w:r w:rsidRPr="006454A4">
        <w:t>contrato.</w:t>
      </w:r>
    </w:p>
    <w:p w14:paraId="7CFAED54" w14:textId="77777777" w:rsidR="00837299" w:rsidRPr="00006619" w:rsidRDefault="00837299" w:rsidP="00837299">
      <w:pPr>
        <w:pStyle w:val="Nivel2"/>
      </w:pPr>
      <w:r w:rsidRPr="00006619"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1A3D4D" w:rsidRDefault="00B53F7A" w:rsidP="00216690">
      <w:pPr>
        <w:pStyle w:val="Nivel2"/>
      </w:pPr>
      <w:r w:rsidRPr="001A3D4D">
        <w:t xml:space="preserve">As alterações contratuais deverão ser promovidas mediante celebração de termo aditivo, submetido à prévia aprovação da consultoria jurídica do </w:t>
      </w:r>
      <w:r w:rsidR="001B7EDD">
        <w:t>CONTRATANTE</w:t>
      </w:r>
      <w:r w:rsidRPr="001A3D4D">
        <w:t>,</w:t>
      </w:r>
      <w:r w:rsidR="001A3D4D">
        <w:t xml:space="preserve"> </w:t>
      </w:r>
      <w:r w:rsidRPr="001A3D4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Default="00DC41DD" w:rsidP="00216690">
      <w:pPr>
        <w:pStyle w:val="Nivel2"/>
      </w:pPr>
      <w:r w:rsidRPr="00216690">
        <w:lastRenderedPageBreak/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47D496EF" w14:textId="30C2765E" w:rsidR="006B5ED4" w:rsidRPr="004827F2" w:rsidRDefault="006B5ED4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ED48DF">
        <w:t>QUINTA</w:t>
      </w:r>
      <w:r w:rsidRPr="004827F2">
        <w:t xml:space="preserve"> – DOTAÇÃO ORÇAMENTÁRIA</w:t>
      </w:r>
    </w:p>
    <w:p w14:paraId="41AF2F1B" w14:textId="77777777" w:rsidR="006B5ED4" w:rsidRDefault="006B5ED4" w:rsidP="006B5ED4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78AF084E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Gestão/unidade: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6DDE8EF2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Fonte de recursos: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0E1EC870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Programa de trabalho: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4DFC212A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Elemento de despesa: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5C91361A" w14:textId="77777777" w:rsidR="006B5ED4" w:rsidRPr="001A3D4D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Plano interno: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49D56839" w14:textId="6C944119" w:rsidR="006B5ED4" w:rsidRPr="00AC239E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>
        <w:rPr>
          <w:rFonts w:ascii="Arial" w:eastAsia="Arial" w:hAnsi="Arial" w:cs="Arial"/>
          <w:sz w:val="20"/>
          <w:szCs w:val="20"/>
        </w:rPr>
        <w:t>Nota de empenho:</w:t>
      </w:r>
      <w:r w:rsidRPr="1F4099FD">
        <w:rPr>
          <w:rFonts w:ascii="Arial" w:eastAsia="Arial" w:hAnsi="Arial" w:cs="Arial"/>
          <w:sz w:val="20"/>
          <w:szCs w:val="20"/>
        </w:rPr>
        <w:t xml:space="preserve">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1B0C3850" w14:textId="77777777" w:rsidR="006B5ED4" w:rsidRPr="00DB6FD0" w:rsidRDefault="006B5ED4" w:rsidP="006B5ED4">
      <w:pPr>
        <w:pStyle w:val="Nvel2-Red"/>
        <w:rPr>
          <w:i w:val="0"/>
          <w:color w:val="auto"/>
        </w:rPr>
      </w:pPr>
      <w:r w:rsidRPr="00DB6FD0">
        <w:rPr>
          <w:i w:val="0"/>
          <w:color w:val="auto"/>
        </w:rPr>
        <w:t>A dotação relativa aos exercícios financeiros subsequentes será indicada após aprovação da Lei Orçamentária respectiva e liberação dos créditos correspondentes, mediante apostilamento.</w:t>
      </w:r>
    </w:p>
    <w:p w14:paraId="27A38CDC" w14:textId="2E919FE2" w:rsidR="006B5ED4" w:rsidRPr="004827F2" w:rsidRDefault="006B5ED4" w:rsidP="00B6413A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 w:rsidR="00ED48DF">
        <w:t>SEXTA</w:t>
      </w:r>
      <w:r w:rsidRPr="004827F2">
        <w:t xml:space="preserve"> – DOS CASOS OMISSOS</w:t>
      </w:r>
    </w:p>
    <w:p w14:paraId="485F8C7E" w14:textId="1DE5EBF5" w:rsidR="006B5ED4" w:rsidRPr="004827F2" w:rsidRDefault="006B5ED4" w:rsidP="006B5ED4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1B7EDD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14650BF1" w14:textId="23C4772A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ED48DF">
        <w:t>SÉTIMA</w:t>
      </w:r>
      <w:r w:rsidRPr="004827F2">
        <w:t xml:space="preserve"> – PUBLICAÇÃO</w:t>
      </w:r>
    </w:p>
    <w:p w14:paraId="0387E430" w14:textId="61544884" w:rsidR="00DC41DD" w:rsidRPr="004827F2" w:rsidRDefault="00DC41DD" w:rsidP="00216690">
      <w:pPr>
        <w:pStyle w:val="Nivel2"/>
      </w:pPr>
      <w:r w:rsidRPr="00216690">
        <w:t>Incumbirá</w:t>
      </w:r>
      <w:r w:rsidRPr="004827F2">
        <w:t xml:space="preserve"> ao </w:t>
      </w:r>
      <w:r w:rsidR="001B7EDD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="00C87F98" w:rsidRPr="00BA3890">
        <w:t xml:space="preserve">ao art. 91, </w:t>
      </w:r>
      <w:r w:rsidR="00C87F98" w:rsidRPr="00BA3890">
        <w:rPr>
          <w:i/>
        </w:rPr>
        <w:t>caput,</w:t>
      </w:r>
      <w:r w:rsidR="00C87F98" w:rsidRPr="00BA3890">
        <w:t xml:space="preserve"> da Lei n.º 14.133, de 2021, e </w:t>
      </w:r>
      <w:r w:rsidRPr="00BA3890">
        <w:t>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0F49AB6E" w14:textId="5F99D0E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ED48DF">
        <w:t xml:space="preserve">OITAVA </w:t>
      </w:r>
      <w:r w:rsidRPr="004827F2">
        <w:t>– FORO</w:t>
      </w:r>
    </w:p>
    <w:p w14:paraId="184251F6" w14:textId="7F655A6F" w:rsidR="00DC41DD" w:rsidRPr="004827F2" w:rsidRDefault="00DC41DD" w:rsidP="00216690">
      <w:pPr>
        <w:pStyle w:val="Nivel2"/>
      </w:pPr>
      <w:r w:rsidRPr="004827F2">
        <w:rPr>
          <w:color w:val="auto"/>
          <w:lang w:eastAsia="en-US"/>
        </w:rPr>
        <w:t xml:space="preserve">Fica eleito o Foro da Justiça Federal </w:t>
      </w:r>
      <w:r w:rsidRPr="00DB6FD0">
        <w:rPr>
          <w:color w:val="auto"/>
          <w:lang w:eastAsia="en-US"/>
        </w:rPr>
        <w:t xml:space="preserve">em </w:t>
      </w:r>
      <w:r w:rsidR="00DB6FD0" w:rsidRPr="00DB6FD0">
        <w:rPr>
          <w:iCs/>
          <w:color w:val="auto"/>
          <w:lang w:eastAsia="en-US"/>
        </w:rPr>
        <w:t>Natal</w:t>
      </w:r>
      <w:r w:rsidRPr="00DB6FD0">
        <w:rPr>
          <w:color w:val="auto"/>
        </w:rPr>
        <w:t>, Seção Judiciária de</w:t>
      </w:r>
      <w:r w:rsidR="00BA3890" w:rsidRPr="00DB6FD0">
        <w:rPr>
          <w:color w:val="auto"/>
        </w:rPr>
        <w:t xml:space="preserve"> </w:t>
      </w:r>
      <w:r w:rsidR="00DB6FD0" w:rsidRPr="00DB6FD0">
        <w:rPr>
          <w:iCs/>
          <w:color w:val="auto"/>
        </w:rPr>
        <w:t>Rio Grande do Norte</w:t>
      </w:r>
      <w:r w:rsidRPr="00DB6FD0">
        <w:rPr>
          <w:color w:val="auto"/>
        </w:rPr>
        <w:t xml:space="preserve"> </w:t>
      </w:r>
      <w:r w:rsidRPr="004827F2">
        <w:t xml:space="preserve">para dirimir os litígios que decorrerem da execução deste Termo de Contrato que não puderem ser compostos pela conciliação, conforme </w:t>
      </w:r>
      <w:r w:rsidRPr="00BA3890">
        <w:t>art. 92, §1º, da Lei nº 14.133</w:t>
      </w:r>
      <w:r w:rsidR="00BA3890">
        <w:t>, de 20</w:t>
      </w:r>
      <w:r w:rsidRPr="00BA3890">
        <w:t>21</w:t>
      </w:r>
      <w:r w:rsidRPr="004827F2">
        <w:t>.</w:t>
      </w:r>
    </w:p>
    <w:p w14:paraId="721C1BC9" w14:textId="032DC4A2" w:rsidR="00EA7386" w:rsidRPr="004827F2" w:rsidRDefault="00090534" w:rsidP="00D01ED2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i/>
          <w:iCs/>
          <w:color w:val="auto"/>
        </w:rPr>
      </w:pPr>
      <w:r w:rsidRPr="004827F2">
        <w:rPr>
          <w:i/>
          <w:iCs/>
          <w:color w:val="FF0000"/>
        </w:rPr>
        <w:t>[Local]</w:t>
      </w:r>
      <w:r w:rsidR="00EA7386" w:rsidRPr="004827F2">
        <w:rPr>
          <w:i/>
          <w:iCs/>
          <w:color w:val="auto"/>
        </w:rPr>
        <w:t>,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[dia]</w:t>
      </w:r>
      <w:r w:rsidR="00EA7386" w:rsidRPr="004827F2">
        <w:rPr>
          <w:i/>
          <w:iCs/>
          <w:color w:val="FF0000"/>
        </w:rPr>
        <w:t xml:space="preserve">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 xml:space="preserve">[mês]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[ano]</w:t>
      </w:r>
      <w:r w:rsidR="00E64DAA" w:rsidRPr="004827F2">
        <w:rPr>
          <w:i/>
          <w:iCs/>
          <w:color w:val="FF0000"/>
        </w:rPr>
        <w:t>.</w:t>
      </w:r>
    </w:p>
    <w:p w14:paraId="0F3F1B4C" w14:textId="39F3A2FD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3D75EBFB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sz w:val="20"/>
          <w:szCs w:val="20"/>
        </w:rPr>
        <w:t>_________________________</w:t>
      </w:r>
    </w:p>
    <w:p w14:paraId="6FEAC95C" w14:textId="71F648B3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</w:t>
      </w:r>
      <w:r w:rsidRPr="004827F2">
        <w:rPr>
          <w:rFonts w:ascii="Arial" w:hAnsi="Arial" w:cs="Arial"/>
          <w:sz w:val="20"/>
          <w:szCs w:val="20"/>
        </w:rPr>
        <w:t xml:space="preserve"> legal do </w:t>
      </w:r>
      <w:r w:rsidR="00460445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>TESTEMUNHAS:</w:t>
      </w:r>
    </w:p>
    <w:p w14:paraId="18A9965D" w14:textId="77777777" w:rsidR="00DC41DD" w:rsidRPr="004827F2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color w:val="FF0000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>1-</w:t>
      </w:r>
    </w:p>
    <w:p w14:paraId="633F747C" w14:textId="39F3A2FD" w:rsidR="00DC41DD" w:rsidRPr="004827F2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 xml:space="preserve">2- </w:t>
      </w:r>
    </w:p>
    <w:sectPr w:rsidR="00DC41DD" w:rsidRPr="004827F2" w:rsidSect="00DC30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7865E" w14:textId="77777777" w:rsidR="00E271C9" w:rsidRDefault="00E271C9">
      <w:r>
        <w:separator/>
      </w:r>
    </w:p>
  </w:endnote>
  <w:endnote w:type="continuationSeparator" w:id="0">
    <w:p w14:paraId="43AEC58F" w14:textId="77777777" w:rsidR="00E271C9" w:rsidRDefault="00E271C9">
      <w:r>
        <w:continuationSeparator/>
      </w:r>
    </w:p>
  </w:endnote>
  <w:endnote w:type="continuationNotice" w:id="1">
    <w:p w14:paraId="360315D6" w14:textId="77777777" w:rsidR="00E271C9" w:rsidRDefault="00E271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4EB30" w14:textId="77777777" w:rsidR="00B04C28" w:rsidRDefault="00B04C2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B04C28" w:rsidRPr="007B5385" w:rsidRDefault="00B04C28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1188EC82" w:rsidR="00B04C28" w:rsidRPr="00821C09" w:rsidRDefault="00B04C28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B04C28" w:rsidRPr="00A4355A" w:rsidRDefault="00B04C28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5530F976" w:rsidR="00B04C28" w:rsidRPr="00A4355A" w:rsidRDefault="00B04C28" w:rsidP="00E162B5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>Modelo de Termo de Contrato para Licitação e Contratação Direta – Compras – Lei nº 14.133, de 2021</w:t>
        </w:r>
      </w:p>
      <w:p w14:paraId="2220F664" w14:textId="4D3EBF07" w:rsidR="00B04C28" w:rsidRPr="00A4355A" w:rsidRDefault="00B04C28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>Aprovado pela Secretaria de Gestão e Inovação</w:t>
        </w:r>
      </w:p>
      <w:p w14:paraId="5A7743A4" w14:textId="77777777" w:rsidR="00B04C28" w:rsidRDefault="00B04C28" w:rsidP="00EF4A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71FABCC8" w:rsidR="00B04C28" w:rsidRPr="00B22351" w:rsidRDefault="00B04C28" w:rsidP="00225EC5">
        <w:pPr>
          <w:pStyle w:val="Rodap"/>
          <w:rPr>
            <w:rFonts w:ascii="Arial" w:hAnsi="Arial" w:cs="Arial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Atualização: </w:t>
        </w:r>
        <w:r>
          <w:rPr>
            <w:rFonts w:ascii="Arial" w:hAnsi="Arial" w:cs="Arial"/>
            <w:sz w:val="14"/>
            <w:szCs w:val="14"/>
          </w:rPr>
          <w:t>DEZ</w:t>
        </w:r>
        <w:r w:rsidRPr="001D4BBA">
          <w:rPr>
            <w:rFonts w:ascii="Arial" w:hAnsi="Arial" w:cs="Arial"/>
            <w:sz w:val="14"/>
            <w:szCs w:val="14"/>
          </w:rPr>
          <w:t>/2025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1B11B" w14:textId="77777777" w:rsidR="00B04C28" w:rsidRDefault="00B04C2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ED1E4" w14:textId="77777777" w:rsidR="00E271C9" w:rsidRDefault="00E271C9">
      <w:r>
        <w:separator/>
      </w:r>
    </w:p>
  </w:footnote>
  <w:footnote w:type="continuationSeparator" w:id="0">
    <w:p w14:paraId="7DB46CC2" w14:textId="77777777" w:rsidR="00E271C9" w:rsidRDefault="00E271C9">
      <w:r>
        <w:continuationSeparator/>
      </w:r>
    </w:p>
  </w:footnote>
  <w:footnote w:type="continuationNotice" w:id="1">
    <w:p w14:paraId="3340D25E" w14:textId="77777777" w:rsidR="00E271C9" w:rsidRDefault="00E271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DF402" w14:textId="77777777" w:rsidR="00B04C28" w:rsidRDefault="00B04C2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4EF61" w14:textId="10723C03" w:rsidR="00B04C28" w:rsidRPr="004827F2" w:rsidRDefault="00B04C28" w:rsidP="004827F2">
    <w:pPr>
      <w:pStyle w:val="Cabealho"/>
      <w:jc w:val="right"/>
      <w:rPr>
        <w:rFonts w:ascii="Arial" w:hAnsi="Arial" w:cs="Arial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XX/XXXX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99B37" w14:textId="77777777" w:rsidR="00B04C28" w:rsidRDefault="00B04C2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8"/>
  </w:num>
  <w:num w:numId="2">
    <w:abstractNumId w:val="0"/>
  </w:num>
  <w:num w:numId="3">
    <w:abstractNumId w:val="24"/>
  </w:num>
  <w:num w:numId="4">
    <w:abstractNumId w:val="25"/>
  </w:num>
  <w:num w:numId="5">
    <w:abstractNumId w:val="15"/>
  </w:num>
  <w:num w:numId="6">
    <w:abstractNumId w:val="12"/>
  </w:num>
  <w:num w:numId="7">
    <w:abstractNumId w:val="19"/>
  </w:num>
  <w:num w:numId="8">
    <w:abstractNumId w:val="22"/>
  </w:num>
  <w:num w:numId="9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4"/>
  </w:num>
  <w:num w:numId="13">
    <w:abstractNumId w:val="11"/>
  </w:num>
  <w:num w:numId="14">
    <w:abstractNumId w:val="7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3"/>
  </w:num>
  <w:num w:numId="18">
    <w:abstractNumId w:val="4"/>
  </w:num>
  <w:num w:numId="19">
    <w:abstractNumId w:val="26"/>
  </w:num>
  <w:num w:numId="20">
    <w:abstractNumId w:val="26"/>
  </w:num>
  <w:num w:numId="21">
    <w:abstractNumId w:val="20"/>
  </w:num>
  <w:num w:numId="22">
    <w:abstractNumId w:val="20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6"/>
  </w:num>
  <w:num w:numId="26">
    <w:abstractNumId w:val="17"/>
  </w:num>
  <w:num w:numId="27">
    <w:abstractNumId w:val="23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6"/>
  </w:num>
  <w:num w:numId="33">
    <w:abstractNumId w:val="8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10"/>
  </w:num>
  <w:num w:numId="37">
    <w:abstractNumId w:val="2"/>
  </w:num>
  <w:num w:numId="38">
    <w:abstractNumId w:val="21"/>
  </w:num>
  <w:num w:numId="39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14ED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1BDE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41A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8F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3D60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2FE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4300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3E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3709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3BD2"/>
    <w:rsid w:val="003E4181"/>
    <w:rsid w:val="003E4719"/>
    <w:rsid w:val="003E4927"/>
    <w:rsid w:val="003E4D76"/>
    <w:rsid w:val="003E50AA"/>
    <w:rsid w:val="003E5379"/>
    <w:rsid w:val="003E55B1"/>
    <w:rsid w:val="003E5730"/>
    <w:rsid w:val="003E5A9A"/>
    <w:rsid w:val="003E683C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4A1C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6A8E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379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38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327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1E1"/>
    <w:rsid w:val="005E08E2"/>
    <w:rsid w:val="005E1321"/>
    <w:rsid w:val="005E15FA"/>
    <w:rsid w:val="005E162E"/>
    <w:rsid w:val="005E1666"/>
    <w:rsid w:val="005E1C1D"/>
    <w:rsid w:val="005E21A3"/>
    <w:rsid w:val="005E233F"/>
    <w:rsid w:val="005E2B04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54D6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83D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B1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DAF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8B5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8CD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18DA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08D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5AF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2D80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6CF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4D5"/>
    <w:rsid w:val="0099079E"/>
    <w:rsid w:val="0099188F"/>
    <w:rsid w:val="0099189A"/>
    <w:rsid w:val="00991DC7"/>
    <w:rsid w:val="00991F5D"/>
    <w:rsid w:val="0099281E"/>
    <w:rsid w:val="00992870"/>
    <w:rsid w:val="009930B9"/>
    <w:rsid w:val="009930D3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A7E8E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0F2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C7858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C28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6ED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B71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8A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3B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2553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3AE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4A2E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6FD0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95E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2E3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6D20"/>
    <w:rsid w:val="00E271C9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522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8DF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2735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1F26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3B2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6DD8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3425</Words>
  <Characters>18496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2026-04-29T17:29:00Z</dcterms:created>
  <dcterms:modified xsi:type="dcterms:W3CDTF">2026-07-06T12:36:00Z</dcterms:modified>
</cp:coreProperties>
</file>